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特别升级入住一晚香港
                <w:br/>
                ★ 全程美食升级，香港中餐+澳门葡国餐
                <w:br/>
                ★ 全程0自费，全程只进一个澳门特产店
                <w:br/>
                ★ 赠送景点：沙湾古镇 + 船游维多利亚港 + 港珠澳大桥金巴 +威尼斯人+古罗马斗兽场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全新线路优质体验:
                <w:br/>
                ★ 港珠澳大桥（香港端上桥，杜绝珠海澳门端排队上桥现象）
                <w:br/>
                ★ 领队服务更贴心：领队带队24小时服务
                <w:br/>
                ★ 全程标准酒店，特别升级入住一晚香港
                <w:br/>
                ★ 全程美食升级，香港中餐+澳门葡国餐
                <w:br/>
                ★ 全程0自费，全程只进一个澳门特产店
                <w:br/>
                ★ 赠送景点：南沙湾古镇 + 船游维多利亚港 + 港珠澳大桥金巴 +威尼斯人+古罗马斗兽场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广州 - 深圳                      住宿：深圳酒店
                <w:br/>
              </w:t>
            </w:r>
          </w:p>
          <w:p>
            <w:pPr>
              <w:pStyle w:val="indent"/>
            </w:pPr>
            <w:r>
              <w:rPr>
                <w:rFonts w:ascii="微软雅黑" w:hAnsi="微软雅黑" w:eastAsia="微软雅黑" w:cs="微软雅黑"/>
                <w:color w:val="000000"/>
                <w:sz w:val="20"/>
                <w:szCs w:val="20"/>
              </w:rPr>
              <w:t xml:space="preserve">
                早上乘动车前往广州，赠送参观[沙湾古镇]，沙湾古镇有着 800 多年历史古镇，这里有
                <w:br/>
                明清和民国时期的大量祠堂、庙宇等古建筑、商业和居住遗址；以及地域特色的宗族文化和民间信仰，非物质文化遗产。
                <w:br/>
                【深中大桥】来自大江南北的一万多名建设者“七年磨一剑”；深中通道是环珠江口“A”字型交通主骨架关键的一“横”，集“桥、岛、隧、水下枢纽互通”于一体，大巴前往深圳酒店休息。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住宿：香港酒店
                <w:br/>
              </w:t>
            </w:r>
          </w:p>
          <w:p>
            <w:pPr>
              <w:pStyle w:val="indent"/>
            </w:pPr>
            <w:r>
              <w:rPr>
                <w:rFonts w:ascii="微软雅黑" w:hAnsi="微软雅黑" w:eastAsia="微软雅黑" w:cs="微软雅黑"/>
                <w:color w:val="000000"/>
                <w:sz w:val="20"/>
                <w:szCs w:val="20"/>
              </w:rPr>
              <w:t xml:space="preserve">
                07:30 用早餐。
                <w:br/>
                早餐后过关前往香港。
                <w:br/>
                【天星小轮船游维多利亚港】（游览约 20 分钟）：维多利亚港简称维港，是香港岛和九龙
                <w:br/>
                半岛之间的海港，世界三大天然良港之一。乘坐天星小轮游览维多利亚港，感受香港地道的历史气息，更是成为了来到这里的世界各地游客们必体验的项目.
                <w:br/>
                【星光大道】（游览约30分钟）：长廊全长440公尺，展现了香港电影百年发展历史，
                <w:br/>
                【香港故宫博物馆】（外观）香港故宫文化博物馆是一所展示中华文化艺术的专题博物馆，展示九百多件来自故宫博物院的珍贵文物，
                <w:br/>
                午餐(90 分钟）团餐或者深水埗自由活动并且退 60 港币/人自由寻找当地美食和小吃
                <w:br/>
                【太平山】（游览约 30 分钟）：太平山可以俯瞰维多利亚港的全景，是游客必到的旅游点。
                <w:br/>
                【会展中心新翼·金紫荆广场】（游览约30分钟）：金紫荆广场上矗立着一座中央人民政府赠予香港特别行政区政府的回归纪念贺礼「永远盛开的紫荆花」之大型雕塑。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第3天：香港 - 澳门--珠海        早餐  中餐               住宿：珠海/中山酒店
                <w:br/>
              </w:t>
            </w:r>
          </w:p>
          <w:p>
            <w:pPr>
              <w:pStyle w:val="indent"/>
            </w:pPr>
            <w:r>
              <w:rPr>
                <w:rFonts w:ascii="微软雅黑" w:hAnsi="微软雅黑" w:eastAsia="微软雅黑" w:cs="微软雅黑"/>
                <w:color w:val="000000"/>
                <w:sz w:val="20"/>
                <w:szCs w:val="20"/>
              </w:rPr>
              <w:t xml:space="preserve">
                用完早餐后乘车前往港珠澳大桥香港口岸，换乘港珠澳大桥穿梭巴士开始【港珠澳大桥】（费用已含）神奇的跨海穿越之旅，全长55公里，集桥、岛、隧于一体，被评为“新世界七大奇迹工程”。届时您将乘车奔弛于一望无际的大海之上，极目远眺，心旷神怡！
                <w:br/>
                【大三巴牌坊】（游览约20分钟）：其正式名称为圣保禄大教堂遗址，一般称为大三巴或牌坊，大三巴牌坊是澳门的标志性建筑物之一，同时也为“澳门八景”之一
                <w:br/>
                 【妈阁庙】（游览约20分钟）：澳门妈阁庙为澳门名胜古迹之一，
                <w:br/>
                 【九九回归金莲花广场】（游览约20分钟）：澳门金莲花广场又称紫荆广场，位于澳门新口岸高美士街、毕仕达大马路及友谊大马路之间，
                <w:br/>
                【特产店】（60分钟）澳门作为免税特区，这里的东西比大陆物美价廉，在这可以挑选你喜欢的特产
                <w:br/>
                 中餐
                <w:br/>
                 前往观赏【水幕钻石秀表演】，高达三米的璀璨巨钻缓缓自水幕中升起，随即绽放璀璨光华，引众人惊叹！ 
                <w:br/>
                【威尼斯人度假村】（游览约60分钟）：澳门威尼斯人度假村。酒店以威尼斯水乡为主题，酒店内充满威尼斯特色拱桥、小运河及石板路，永远的蓝天白云，是拉斯维加斯和威尼斯的完美结合。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赠送永利大酒店参观艺术表演【发财树】（因限制参观人数,具体视情况安排）如不能参观则改为埃菲尔铁塔或澳门回归纪念馆。
                <w:br/>
                【古罗马斗兽场】（游览约30分钟）：站在宏伟的罗马建筑里可以找到一股罗马结合雅典风情的沧桑感，拉丁式和葡萄牙式风格建筑群风格加上海边的异域风情让人有身在国外的错觉。
                <w:br/>
                 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第4天：珠海 - 广州 - 动车站      早餐   午餐
                <w:br/>
              </w:t>
            </w:r>
          </w:p>
          <w:p>
            <w:pPr>
              <w:pStyle w:val="indent"/>
            </w:pPr>
            <w:r>
              <w:rPr>
                <w:rFonts w:ascii="微软雅黑" w:hAnsi="微软雅黑" w:eastAsia="微软雅黑" w:cs="微软雅黑"/>
                <w:color w:val="000000"/>
                <w:sz w:val="20"/>
                <w:szCs w:val="20"/>
              </w:rPr>
              <w:t xml:space="preserve">
                早餐后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4A 景区罗西尼钟表博物馆】（约 60 分钟）：罗西尼钟表博物馆是华南地区钟表文化博物馆，展示钟表文化及国际水平现代制表工艺，展现中国传统计时文化和现代钟表制造工艺。罗西尼钟表博物馆集设计研发、生产制造、品牌运营、观光旅游等于一体，兼具科普、观赏、参与、娱乐休闲等诸多特色。
                <w:br/>
                乘坐动车返回，结束行程。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交通：往返动车票、港澳段旅游观光巴士或，保证每人一正座
                <w:br/>
                ⑶ 用餐：内地正餐10人/桌，餐标30元人民币/人；港澳段餐港10人/桌，餐标60元人民币/人
                <w:br/>
                ⑷ 服务：领队及导游服务费100元/人
                <w:br/>
                ⑸ 住宿房型双人标间：深圳参考世纪花园酒店和香港参考挪亚方舟酒店或同档次酒店、珠海参考南洋海景或同档次酒店、中山汇昌或同档次酒店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不含旅游意外险，建议游客自行购买。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负责人：王英瑜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2025-08-19T23:32:20+08:00</dcterms:created>
  <dcterms:modified xsi:type="dcterms:W3CDTF">2025-08-19T23:32:20+08:00</dcterms:modified>
</cp:coreProperties>
</file>

<file path=docProps/custom.xml><?xml version="1.0" encoding="utf-8"?>
<Properties xmlns="http://schemas.openxmlformats.org/officeDocument/2006/custom-properties" xmlns:vt="http://schemas.openxmlformats.org/officeDocument/2006/docPropsVTypes"/>
</file>