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上海-神户-大阪-高知-上海 7 晚 8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RB1706119786gp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神户-大阪-高知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起航 16:30
                <w:br/>
              </w:t>
            </w:r>
          </w:p>
          <w:p>
            <w:pPr>
              <w:pStyle w:val="indent"/>
            </w:pPr>
            <w:r>
              <w:rPr>
                <w:rFonts w:ascii="微软雅黑" w:hAnsi="微软雅黑" w:eastAsia="微软雅黑" w:cs="微软雅黑"/>
                <w:color w:val="000000"/>
                <w:sz w:val="20"/>
                <w:szCs w:val="20"/>
              </w:rPr>
              <w:t xml:space="preserve">
                欢迎来到上海宝山码头，开启您此次的游轮之旅。
                <w:br/>
                您可以到达港口后办理行李托运及登船手续，通过安检与海关后，便可凭房卡登船。祝您与您的家人共同享受这无与伦比的游轮假期！
                <w:br/>
                码头地址：上海吴淞口国际邮轮码头 上海市宝山区吴淞口宝杨路 1 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爱达魔都号内舱、海景、阳台、套间住宿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天迎来全天的邮轮海上巡游，让轻松舒适来开启您的邮轮之旅。您可以根据自己的喜好，享受船上的休闲娱乐设施及各式美食,体验丰富多彩的娱乐项目，参加特色的船上课程，邮轮每天都会让你惊喜不断；酒吧、咖啡馆、网络中心全天供您享用；还有来自全球各地的潮流时尚品牌供您选购；一切服务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爱达魔都号内舱、海景、阳台、套间住宿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日本·神户 抵港 15:00
                <w:br/>
              </w:t>
            </w:r>
          </w:p>
          <w:p>
            <w:pPr>
              <w:pStyle w:val="indent"/>
            </w:pPr>
            <w:r>
              <w:rPr>
                <w:rFonts w:ascii="微软雅黑" w:hAnsi="微软雅黑" w:eastAsia="微软雅黑" w:cs="微软雅黑"/>
                <w:color w:val="000000"/>
                <w:sz w:val="20"/>
                <w:szCs w:val="20"/>
              </w:rPr>
              <w:t xml:space="preserve">
                神户是一个位于日本西部近畿地方兵库县的都市，属于日本三大都市圈之一大阪都市圈的重要城市，是兵库县的县厅所在地，位于日本四大岛中本州岛的西南部，西枕六甲山，面向大阪湾。位于京阪神大都市圈，也是政令指定都市之一，日本国际贸易港口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爱达魔都号内舱、海景、阳台、套间住宿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日本·神户 离港 05:30
                <w:br/>
              </w:t>
            </w:r>
          </w:p>
          <w:p>
            <w:pPr>
              <w:pStyle w:val="indent"/>
            </w:pPr>
            <w:r>
              <w:rPr>
                <w:rFonts w:ascii="微软雅黑" w:hAnsi="微软雅黑" w:eastAsia="微软雅黑" w:cs="微软雅黑"/>
                <w:color w:val="000000"/>
                <w:sz w:val="20"/>
                <w:szCs w:val="20"/>
              </w:rPr>
              <w:t xml:space="preserve">
                神户是一个位于日本西部近畿地方兵库县的都市，属于日本三大都市圈之一大阪都市圈的重要城市，是兵库县的县厅所在地，位于日本四大岛中本州岛的西南部，西枕六甲山，面向大阪湾。位于京阪神大都市圈，也是政令指定都市之一，日本国际贸易港口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爱达魔都号内舱、海景、阳台、套间住宿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日本·大阪 抵港 07:00 离港 18:00
                <w:br/>
              </w:t>
            </w:r>
          </w:p>
          <w:p>
            <w:pPr>
              <w:pStyle w:val="indent"/>
            </w:pPr>
            <w:r>
              <w:rPr>
                <w:rFonts w:ascii="微软雅黑" w:hAnsi="微软雅黑" w:eastAsia="微软雅黑" w:cs="微软雅黑"/>
                <w:color w:val="000000"/>
                <w:sz w:val="20"/>
                <w:szCs w:val="20"/>
              </w:rPr>
              <w:t xml:space="preserve">
                大阪市是位于日本大阪府中部的都市，为大阪府府治、以及大阪府两个政令指定都市之一，亦是大阪都市圈、京阪神大都市圈、乃至于近畿地方的中心城市。全市面积223平方公里，夜间人口（常住人口）约有269.5万人，是日本人口第三多的城市；日间人口则超过353万人，位居日本第二。
                <w:br/>
                大阪自奈良时代起，就因其临海的地理位置成为贸易港口，并曾在此建立「难波京」。安土桃山时代，丰臣秀吉修建大坂城，并以大坂作为丰臣政权的政治中枢。在江户时代，大坂改名为大阪，和京都、江户并称为「三都」，是当时日本经济活动较为旺盛的都市，被誉为「天下的厨房」。明治时代之后，大阪仍是日本非常重要的产业都市，人口数曾一度超过东京，在当时有「大大阪」之誉称。二战后由于东京一极集中的进展，大阪在人口数和经济发展上被东京拉开距离，但仍然是西日本的特大都市和经济中心。除了经济之外，大阪也以其独特的庶民文化而著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爱达魔都号内舱、海景、阳台、套间住宿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日本·高知 抵港 08:00 离港 16:00
                <w:br/>
              </w:t>
            </w:r>
          </w:p>
          <w:p>
            <w:pPr>
              <w:pStyle w:val="indent"/>
            </w:pPr>
            <w:r>
              <w:rPr>
                <w:rFonts w:ascii="微软雅黑" w:hAnsi="微软雅黑" w:eastAsia="微软雅黑" w:cs="微软雅黑"/>
                <w:color w:val="000000"/>
                <w:sz w:val="20"/>
                <w:szCs w:val="20"/>
              </w:rPr>
              <w:t xml:space="preserve">
                高知县位于日本本州岛以南的四国岛的南部，属于日本地域中的四国地方。其面积占四国岛的一半，居日本第17位，西面被险峻的山脉隔断于濑户内海，东面有漫长的海岸线迎对着太平洋，是个水产大县。
                <w:br/>
                高知县除高知平原、中村平原以外，高知县大部分为山地，东有室户岬，西有足摺山，中央地区有土佐湾，自然资源丰富，森林覆盖率居日本首位，是日本屈指可数的林业县。气候温暖湿润，是日本有数的多雨县之一。海路、航运、铁路、公路等交通设施完备。首府高知市位于高知县中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天迎来全天的邮轮海上巡游，让轻松舒适来开启您的邮轮之旅。您可以根据自己的喜好，享受船上的休闲娱乐设施及各式美食，体验丰富多彩的娱乐项目,参加特色的船上课程，邮轮每天都会让你惊喜不断；酒吧、咖啡馆、 网络中心全天供您享用；还有来自全球各地的潮流时尚品牌供您选购；一切服务只为让您和您的家人共同享受这无与伦比的邮轮假期！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抵港 07:30
                <w:br/>
              </w:t>
            </w:r>
          </w:p>
          <w:p>
            <w:pPr>
              <w:pStyle w:val="indent"/>
            </w:pPr>
            <w:r>
              <w:rPr>
                <w:rFonts w:ascii="微软雅黑" w:hAnsi="微软雅黑" w:eastAsia="微软雅黑" w:cs="微软雅黑"/>
                <w:color w:val="000000"/>
                <w:sz w:val="20"/>
                <w:szCs w:val="20"/>
              </w:rPr>
              <w:t xml:space="preserve">
                迎着微微海风，您将抵达终点港口。待船方完成离船的准备工作后，您就可以按序离船。请您自行安排回程交通，为邮轮之旅画上完美的句号。
                <w:br/>
                码头地址：上海吴淞口国际邮轮码头 上海市宝山区吴淞口宝杨路 1 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1、船票：“爱达·魔都号”游轮船票；
                <w:br/>
                2、岸上观光；
                <w:br/>
                3、游轮税费、港务费；
                <w:br/>
                4、餐饮：游轮上提供的所有免费餐食；
                <w:br/>
                5、游轮上派对、主题晚会、表演、游戏、比赛等活动（特别注明的收费活动除外）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1、邮轮小费：内舱房/海景房/阳台 130 港币  每人每晚；巴伐利亚内舱房/巴伐利亚阳台房/ 套房 150 港币每人每晚；
                <w:br/>
                2、日本离境税 1000 日元/人;
                <w:br/>
                3、往返上海游轮码头的交通费用；
                <w:br/>
                4、游轮上的私人消费（如：WIFI、打电话、 洗衣服、购物、酒吧咖啡厅消费、SPA 等）；
                <w:br/>
                5、个人旅游意外险（强烈建议购买）； 
                <w:br/>
                6、以上服务内容中未提及的其他费用。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邮轮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预定限制：
                <w:br/>
                报名限制：凡有易过敏体质、传染性疾病、心血管疾病、脑血管疾病、呼吸系统疾病、精神病、严重贫血病、大中型手术的恢复期病患者、行动不便者、孕妇等其他不适合出行者请勿报名。代他人报名者也须核实代报人的身体状况。
                <w:br/>
                限制说明：产品仅限中国大陆公民报名，港澳台或外籍游客需提前确认。不符合疫情防控要求人员或者国家失信人员等谢绝报名，如隐瞒实情造成损失责任自负。
                <w:br/>
                特别提示：订单一经确认且付全款，船票即为出票，不得更改、签转、退票。
                <w:br/>
                预定须知：
                <w:br/>
                1）婴儿出行：考虑到乘客旅行的安全性和舒适度, 航次出发当日出生未满6个月的婴儿不能登船，对于航程为15天及以上的航次，此低年龄限制将提高至12个月。如您需要自行携带婴儿车或婴儿床上船，请您至少在开航前10天向爱达邮轮客户服务中心报备，客服人员将为您办理相关手续。
                <w:br/>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w:br/>
                4）长者出行：我们对于预订客人没有高年龄的限制，但长者需确保出行时的健康状况适合搭乘邮轮出行。我们建议随身携带医生开具的健康证明文件或体检报告，并确保购买了个人境外旅游保险。同时建议行程中有家人全程陪伴，如有慢性病的记得携带常用药品和相关病史报告。更多出入境药物携带要求请您以目的地领馆以和中国出入境管理局公布的信息为准。
                <w:br/>
                <w:br/>
                <w:br/>
                退改规则
                <w:br/>
                一、退订取消规则：
                <w:br/>
                若您非因规定原因而退订取消，则应按船票全款的百分比支付取消费，以下退改政策仅适用于本次预订。具体适用政策及例外情况详情见《乘客票据合同》。
                <w:br/>
                1）在预订出发日前60天及以上，按照300元人民币每人收取。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br/>
                邮轮须知 ：
                <w:br/>
                1)由于游船船票为包价产品，故邮轮行程中所包含的用餐、用车、服务等，若客人未去或未用，均视为客人自动放弃，费用不退。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6)邮轮很多区域都备有安全设施设备，请勿随意挪动或进入“游客止步”区域。
                <w:br/>
                7)此行程为参考行程，如与船方不同，请以船方实际行程安排为准。
                <w:br/>
                登船须知
                <w:br/>
                1)在办理登船手续时，中国大陆居民需要提供相关证件及船票办理登船，台湾居民为台湾居民来往大陆通行证原件。
                <w:br/>
                2)当旅客不适合开始或继续航行，或可能对船上的健康，安全，纪律造成危险的，船长有权利在任何时候，视情况作出任何以下决定：
                <w:br/>
                A.拒绝该旅客登船；
                <w:br/>
                B.在任意港口让该旅客下船；
                <w:br/>
                C.拒绝该旅客在任何特定港口下船；
                <w:br/>
                D.限制该旅客在游轮的特定区域或拒绝该旅客参与船上的某些活动。
                <w:br/>
                特殊情况说明
                <w:br/>
                1、在下列情况下，船长有权自行对航行范围作出修改、变更停靠港口的顺序或省略其中个别停靠港口：
                <w:br/>
                1)因不可抗力或其他超过船长或船主的控制范围的情形。
                <w:br/>
                2)为了旅客和游轮的安全性而有必要的。
                <w:br/>
                3)为了使邮轮上的任何人获得岸上医疗或手术治疗。
                <w:br/>
                4)任何其他可能发生的紧急情况，包括因特殊情况引起的燃料问题，以船长的决定为准。
                <w:br/>
                2、遇到罢工、洪水、天气、机械故障等不可抗力因素，我司无需提前通知，有权取消、提前、延后或改变航程或停靠港，并无责任使用其他船只或其他停靠港来替代，同时我司不承担由此给乘客带来的损失。
                <w:br/>
                安全说明：
                <w:br/>
                1)在船上您需要注意人身安全和财物安全。船行江中，应该十分注意坠江事故的发生，不要在楼道、甲板乱跑，不能翻越栏杆或单独使用健身器材、游泳池等。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游览须知
                <w:br/>
                1)每到一个景点，您需要听船上广播和导游的忠告，记住游船的船名、停靠的码头和游轮开航的时间，您必须在开航前返回游轮，切记。
                <w:br/>
                2)为保证客人安全，不参加陆地行程的客人不能离船。
                <w:br/>
                3)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4)本产品行程实际出行中，在不减少景点且征得全团客人签字同意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5)行程景点注明入内观光之外的景点或自愿参加的自费项目及娱乐项目自理。
                <w:br/>
                6)赠送景点或项目，如自愿放弃，无费用退还。
                <w:br/>
                7)本产品在实际游览过程中可能会有不同车辆和服务人员为您服务，敬请谅解。
                <w:br/>
                8)行程内容及邮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邮轮公司有权根据以上不可抗力因素调整、改变行程或者取消航行计划。
                <w:br/>
                9)因当地经济条件有限，交通、餐饮等方面与发达城市相比会有一定的差距，敬请谅解。
                <w:br/>
                10)请在导游约定的时间到达上车地点集合，切勿迟到，以免耽误您和其他游客行程。若因迟到导致无法随车游览，请您自行前往下一集合地点，敬请谅解。
                <w:br/>
                11)旅游旺季或者其他一些特
                <w:br/>
                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衣物须知
                <w:br/>
                1)衣物: 根据自己的情况，主要以休闲、轻松的服装为主；因上岸参观时游览行走的时间较长，我们建议您准备便鞋。
                <w:br/>
                2)请您自备雨衣、雨伞等雨具。
                <w:br/>
                3)感冒药、肠胃药、晕车药、维它命、创可贴等常备用药，可准备些葡萄糖口服液补充能量。
                <w:br/>
                购物须知
                <w:br/>
                在行程中，个别景区景点、餐厅、休息区等地存在非旅行社安排的购物场所。提醒您根据自身需要，理性消费并索要凭证。如产生消费争议，将由您自行承担，敬请谅解。
                <w:br/>
                <w:br/>
                地接社信息：爱达邮轮有限公司（Adora Cruises Limited）
                <w:br/>
                地址：上海市宝山区逸仙路1328号6幢3层3173室
                <w:br/>
                电话：021-60900732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2025-05-28T05:11:46+08:00</dcterms:created>
  <dcterms:modified xsi:type="dcterms:W3CDTF">2025-05-28T05:11:46+08:00</dcterms:modified>
</cp:coreProperties>
</file>

<file path=docProps/custom.xml><?xml version="1.0" encoding="utf-8"?>
<Properties xmlns="http://schemas.openxmlformats.org/officeDocument/2006/custom-properties" xmlns:vt="http://schemas.openxmlformats.org/officeDocument/2006/docPropsVTypes"/>
</file>