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蒙古王：呼伦贝尔双飞6日游行程单</w:t>
      </w:r>
    </w:p>
    <w:p>
      <w:pPr>
        <w:jc w:val="center"/>
        <w:spacing w:after="100"/>
      </w:pPr>
      <w:r>
        <w:rPr>
          <w:rFonts w:ascii="微软雅黑" w:hAnsi="微软雅黑" w:eastAsia="微软雅黑" w:cs="微软雅黑"/>
          <w:sz w:val="20"/>
          <w:szCs w:val="20"/>
        </w:rPr>
        <w:t xml:space="preserve">呼伦贝尔大草原-莫日格勒河-室韦-额尔古纳河右岸湿地-满洲里夜游-呼和诺尔湖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HLJ1690252354FG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南宁-哈尔滨-海拉尔（火车硬卧）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实际航班以出团单为准）前往冰城哈尔滨，雅洁明快的建筑色调，灯红酒绿、繁华如锦的都市风貌，处处折射出“天鹅项上的珍珠”、“东方莫斯科”“东方小巴黎”等美称的独特魅力。 接机后根据火车车次时间，我们的司机师傅会送您到火车站。后根据火车时间送站。哈尔滨-海拉尔参考车次：K7057次（18:50-05:32）或K7091次（20:22-06:23）或2623次（21:00-06:50） 以实际出票时间为准。不保证车次和铺位。
                <w:br/>
                温馨提示：
                <w:br/>
                1：请保持手机畅通，注意接收短信。客服人员会提前一天和您联系，请惠存客服人员电话，游览期间有任何问题请与客服联系；
                <w:br/>
                2：含接机服务，如果有相近的抵达航班达，可能会让您在机场稍事等候，和其他客人会合后一起前往火车站。
                <w:br/>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w:br/>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w:br/>
                相生相依，相生相伴——【驯鹿苑】（游览时间不少于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w:br/>
                晚餐品尝【华俄后裔晚宴】之后可在室韦小镇【骑行】（小镇内公共自行车）观赏边境日落美好时分。晚入住木刻楞，结束当天行程。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游览时间不少于30分钟）得尔布干河，同时近距离观赏湿地河谷、原始森林、群山草原、河滩溪流、大耕地、北方部落的全地形全生态景观。睥睨山水间，体验的就是颠沛的刺激，琉璃的快感，和在路上一往无前的激情。
                <w:br/>
                自然精华的生命之水——【桦树汁砂锅鸡】以桦树汁为汤底，在烹调上保留了草原少数民族的烹调方法，又融合了中原烹调方法的精髓，不失鸡肉的鲜嫩，是席中的珍品，饮食文化的精华。
                <w:br/>
                草原在这里，草原儿女相识亦在这里——【草原在这里景区】（游览时间不少于30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20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策马奔腾，把握青春年华——【草原骑马】（游览时间不少于3分钟）（体验小圈）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开羊仪式】（赠送项目，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后入住【草原观景蒙古包】（蒙古包开放之前入住额尔古纳，预计接待日期为6月10日左右）结束当天行程。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10分钟）可谓是，这里的滑草是目前国内长的滑草道，1000米的滑道，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晚入住套娃主题酒店群（2-4号楼）。结束当天行程。
                <w:br/>
                温馨提示：
                <w:br/>
                如因天气原因导致赠送景点无法参观费用不退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游览时间不少于10分钟）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游览时间不少于10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天骄胞弟，一代神射——【哈萨尔游牧部落】（游览时间不少于30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游览时间不少于60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以实际出票时间为准。不保证车次和铺位。今晚夜宿火车。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住房：3晚当地酒店双人标准间、2晚夜宿火车。产生单男单女，如酒店无法安排三人间或加床或家庭房，则需补房差，房差自理。
                <w:br/>
                酒店参考如下，实际以入住为准。
                <w:br/>
                *室韦小镇民宿（参考酒店：俄罗斯特色木刻楞；）
                <w:br/>
                *草原观景蒙古包（参考酒店：173蒙古包、186蒙古包、天骄蒙古包、杭盖蒙古包或同档次；）
                <w:br/>
                *满洲里（参考酒店：套娃主题酒店2-4号楼；如2-4号楼满房，则改住满洲里俄罗斯木屋别墅、雅豪大酒店、江南大酒店、君御大饭店、凯旋大酒店、满洲里外交会馆或同档次）
                <w:br/>
                用餐：全程含3早餐7个特色餐（滋补牛排锅、华俄后裔餐、林区风味餐、烤全羊、手扒肉、俄罗斯歌舞演绎餐、野生鱼宴），正餐餐标30元/人/正，10人一桌8菜一汤桌餐（根据人数酌情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额尔古纳湿地公园（含电瓶车）、鹿苑、访华俄人家、牧户人家、私家牧场、越野车涉水穿越、草原在这里景区、草原和谐号小火车、草原骑马（体验小圈）、186彩带河（含电瓶车）、滑草、哈萨尔游牧部落、夜游满洲里、呼和诺尔湖（含电瓶车）；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1、报价只含每人每天一床位，如产生单男单女须补房差。3晚当地酒店单房差，6月1-15日300元/人，6月16-6月30日550元/人，7月1-10日700元/人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2025-06-16T12:16:17+08:00</dcterms:created>
  <dcterms:modified xsi:type="dcterms:W3CDTF">2025-06-16T12:16:17+08:00</dcterms:modified>
</cp:coreProperties>
</file>

<file path=docProps/custom.xml><?xml version="1.0" encoding="utf-8"?>
<Properties xmlns="http://schemas.openxmlformats.org/officeDocument/2006/custom-properties" xmlns:vt="http://schemas.openxmlformats.org/officeDocument/2006/docPropsVTypes"/>
</file>