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2025新悦马来.波德申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抵达后前往打卡新加坡新地标-「星耀樟宜」：它位于机场核心位置，上下共有 10 层楼，人们在星耀樟宜内部打造了一座全室内瀑布景观——高达 40 米的『雨漩涡』，瀑布从屋顶中心位置呈圆环状倾泻而下，与环绕各类生活风尚设施的绿色植被相得益彰。抵达后入住酒店休息，当天行程结束。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 甘榜格南+哈芝巷」，喜欢摄影拍照的人可以来这里凹造型 ，拍拍文艺小清新的照片。
                <w:br/>
                前往新加坡圣淘沙岛「名胜世界娱乐城」（不少于30分钟）：其占地49公顷 ，集娱乐、休闲、住宿、美食、购物于一体 ，可以自由参观免税商场，节庆大道更带给您好的旅游体验。
                <w:br/>
                前往「滨海湾花园」参观免费区（不少于20分钟）：滨海湾花园是新加坡的新地标，曾赢得了2012年建筑奖。
                <w:br/>
                下午我们将暂别美丽的新加坡，经长达10375公尺的新柔长堤来到对岸马来西亚关口城市--新山过关，沿高速公路驱车前往有马六甲（车程约3.5小时）。抵达后入住酒店休息，当天行程结束。
                <w:br/>
                交通：旅游大巴
                <w:br/>
                景点：鱼尾狮公园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
                <w:br/>
                特色安排：
                <w:br/>
                ①【鸡场街】走在这些明朝建筑遗迹里，真有时空错置的感觉。
                <w:br/>
                ②【特色摇滚三轮车游】（2 人一部）路欣赏古城区的百年建筑及文化沧殇，彷彿穿越时光走廊来到当时的年代。注：三轮车，请旅客自理车夫小费4马币/车。
                <w:br/>
                ③【娘惹特色甜品】-冰冰乐(赠送)，东南亚的传统甜品，浓浓的香气让人吃了就忘不了。
                <w:br/>
                ④【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
                <w:br/>
                  后驱车前往有马来西亚黄金海岸之称的海滨度假区--波德申（车程约1.5小时）。抵达后自行在住宿的酒店内自由活动。
                <w:br/>
                备注：如波德申酒店紧张按排不了，调整至入住新山或马六甲入住！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早餐后你可以选择自行在住宿的酒店内自由活动。
                <w:br/>
                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Alor)」位于吉隆坡武吉免登的西部，是吉隆坡的观光小吃街。街上汇集20多家餐厅及200家以上的摊档，售卖马来西亚华人传统美食及粤式美食。后入住酒店休息，当天行程结束。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4、黑风洞上下阶梯时请缓慢行走，注意脚下安全，以防摔伤；阶梯两边会有猴子盯游客的食物和随身物品，要注意藏好。前往黑风洞的女性游客必须穿过膝裤子或长裙，以示尊重宗教场合。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新加坡：华星酒店/V hotel Lavender/RELC国际酒店或其他同档次酒店（以实际按安排为准） ；         
                <w:br/>
                波德申：TasikVills(塔斯克度假酒店）/希斯尔度酒店或其他同档次酒店（以实际按安排为准）；
                <w:br/>
                马六甲：Imperial Heritag Hotel Melaka/马六甲宜必思酒店或其他同档次酒店（以实际按安排为准）；
                <w:br/>
                吉隆坡：富都酒店、文雅酒店、*佳西方、宜必思酒店或其他同档次酒店（以实际按安排为准）；
                <w:br/>
                新山：Millesime Hotel/温德姆新山华美达马瑞丁酒店或其他同档次酒店（以实际按安排为准）。
                <w:br/>
                3、交通：境外旅游观光巴士（每人一正座）；（因现过关人员较多；马来与新加坡会拼车过关！）
                <w:br/>
                4、门票：行程内所列的景点首道门票；
                <w:br/>
                5、膳食：4早7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南盛南洋珍宝馆</w:t>
            </w:r>
          </w:p>
        </w:tc>
        <w:tc>
          <w:tcPr/>
          <w:p>
            <w:pPr>
              <w:pStyle w:val="indent"/>
            </w:pPr>
            <w:r>
              <w:rPr>
                <w:rFonts w:ascii="微软雅黑" w:hAnsi="微软雅黑" w:eastAsia="微软雅黑" w:cs="微软雅黑"/>
                <w:color w:val="000000"/>
                <w:sz w:val="20"/>
                <w:szCs w:val="20"/>
              </w:rPr>
              <w:t xml:space="preserve">南洋沉香.南洋珍珠等特色工艺品、手饰、珠宝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咨询机构，无法判定游客身体健康状况是否适合参加本次旅行，游客签订了旅游合同，即视为游客已经了解本次旅行的辛苦程度和行程中医疗条件有限的前提，并征得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2025-08-19T12:27:10+08:00</dcterms:created>
  <dcterms:modified xsi:type="dcterms:W3CDTF">2025-08-19T12:27:10+08:00</dcterms:modified>
</cp:coreProperties>
</file>

<file path=docProps/custom.xml><?xml version="1.0" encoding="utf-8"?>
<Properties xmlns="http://schemas.openxmlformats.org/officeDocument/2006/custom-properties" xmlns:vt="http://schemas.openxmlformats.org/officeDocument/2006/docPropsVTypes"/>
</file>