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G2：B线（高铁直达）星梦奇缘--港澳迪士尼梦幻之旅5日游行程单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BBBG2QZGA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客人根据指定时间、地点集合，乘坐跨境列车前往香港西九龙站，抵达香港后，入住乘车前往酒店，入住酒店，后自由活动。
                <w:br/>
                温馨提示：
                <w:br/>
                1、暑假期间动车票紧张，团队统一在广州南或者深圳北中转进香港西九龙，如抵达广州南/深圳北站时间不一致，需相互等待，望理解，谢谢！
                <w:br/>
                2、 所有车票由票务出票，不保证位置在一起，望理解 
                <w:br/>
                3、 具体出发时间按实际出票为准
                <w:br/>
                推荐打卡：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（入住酒店后当日的旅游行程结束，到次日集中前的时间段为自由活动，请游客注意自身安全）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黄大仙-星光大道-会展中心-历史博物馆-半山扶梯-大馆-太平山观景台-港珠澳大桥
                <w:br/>
              </w:t>
            </w:r>
          </w:p>
          <w:p>
            <w:pPr>
              <w:pStyle w:val="indent"/>
            </w:pPr>
            <w:r>
              <w:rPr>
                <w:rFonts w:ascii="微软雅黑" w:hAnsi="微软雅黑" w:eastAsia="微软雅黑" w:cs="微软雅黑"/>
                <w:color w:val="000000"/>
                <w:sz w:val="20"/>
                <w:szCs w:val="20"/>
              </w:rPr>
              <w:t xml:space="preserve">
                约定时间酒店集合， 外出早餐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赠送乘坐天星小轮游船 游览维多利亚海港，观赏维多利亚港两岸风光；前往游览香港会展中心新翼、金紫荆广场（游览时间不少于20分钟），这里是香港回归祖国的见证，“永远盛开的紫荆花”面朝维多利亚海港，寓意着香港永远繁荣昌盛。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，游人可以360度饱览香港美景,包括维多利亚港两岸景色。一览香港全景后。集合在领队带领下前往香港口岸人工岛，办理出关手续，乘坐港澳穿梭巴士前往澳门，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外出早餐后前往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20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（约20分钟）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于澳门银河度假城钻石表演（游览时间不少于30分钟）自由活动：澳门银河是耗资149亿元打造的综合度假城里，集购物娱乐于一身，运气好的话还可以看到水钻表演。游览完毕后入住珠海酒店休息。
                <w:br/>
                温馨提示：
                <w:br/>
                1、澳门大学为开放性大学，如遇到特殊情况，不能进入校园内部参观，则改为澳门大学外观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3、住宿：香港酒店2晚、澳门酒店1晚，珠海酒店1晚（港澳酒店均无挂星，但设施等同于大陆同档次酒店，注：不提供自然单间，无三人间，若产生单男单女则需补单房差880元/人 ）
                <w:br/>
                参考酒店(以实际入住酒店为准）：香港青衣酒店或者其他同档次酒店；澳门金宝来酒店或者其他同档次酒店；珠海艺展酒店或者其他同档次酒店。
                <w:br/>
                4、用餐：3早2正（境外正餐不含酒水，境外正餐餐标68 港币/人）。   
                <w:br/>
                5、景点：行程中所列景点门票。赠送香港-澳门港珠澳大桥金巴票、迪士尼门票。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3.不含全程入住酒店产生的单房差880元/人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2025-08-19T14:38:11+08:00</dcterms:created>
  <dcterms:modified xsi:type="dcterms:W3CDTF">2025-08-19T14:38:11+08:00</dcterms:modified>
</cp:coreProperties>
</file>

<file path=docProps/custom.xml><?xml version="1.0" encoding="utf-8"?>
<Properties xmlns="http://schemas.openxmlformats.org/officeDocument/2006/custom-properties" xmlns:vt="http://schemas.openxmlformats.org/officeDocument/2006/docPropsVTypes"/>
</file>