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【至美南北疆】13日：乌鲁木齐、克拉美丽沙漠公园、喀纳斯、禾木、五彩滩、世界魔鬼城、独山子大峡谷 赛里木湖、薰衣草园、喀赞其、那拉提草原、巴音布鲁克、温宿大峡谷 喀什古城、白沙湖、塔合曼湿地、盘龙古道、喀拉库勒湖行程单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XJ1749776581nS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乌市-S21沙漠高速公路-克拉美丽沙漠公园-五彩滩-布尔津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早餐后，离开乌鲁木齐后一路向北，乘车由新疆新建设、北疆的沙漠公路—【S21沙漠公路】纵穿准格尔盆地内的古尔班通古特沙漠，体验新疆之地广人稀、沙漠之浩瀚无垠；
                <w:br/>
                途中游览【克拉美丽沙漠公园】（含门票，游览时间约1小时）这个沙漠公园的总占地面积10万平方米，突显西域荒漠民俗风情与文化体验，以“西域天堂·沙漠休闲”为主题，是“吃喝玩乐住”为一体的全业态沙漠休闲娱乐综合体，展示古尔班通古特沙漠风景，涉及多种业态经营，包含沙漠越野冲沙、野奢民宿、骆驼观光以及沙漠旅拍，并配套房车驿站、儿童乐园、风格化打卡参观点，已称为新疆新的网红景点。
                <w:br/>
                随后我们会去到色彩斑斓的雅丹地貌【五彩滩】（含门票，游览时间约40分钟），沟壑隆起的地貌、五彩斑斓的地表、额尔齐斯河潺潺的河水、对岸广袤的白桦林，将一副生动的油画展现在您的眼前，大家可在这里尽情的拍摄美景；捡一颗幸运石作为珍藏，祈福许愿；还可以登上观景台，俯瞰”一河隔两岸、南北两重天“的神奇全景；抵达俄罗斯风情小镇——享用晚餐，入住酒店休息；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午餐：大盘鸡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布尔津-喀纳斯-贾登峪/契巴罗衣民宿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驱车前往【喀纳斯风景区】（含一进区间车和门票，游览时间约4小时），随着车子一路前行，离开平原后逐渐进入丘陵、山前草原、高山草甸、原始森林地带，即将进入神的后花园；乘坐区间车进入景区，抵达换乘中心后，乘坐区间车到码头平面观赏湖光山色，在喀纳斯湖边泰加林廊道自由漫步，欣赏白桦树、冷杉、云杉的曼妙身姿，呼吸夹着松柏香味的新鲜空气，遥望喀纳斯湖尽头层峦叠嶂的群山，捧一把喀纳斯的湖水，带走神的祝福......喀纳斯景区内享用午餐；之后可自由漫步中国美村落之一的——喀纳斯村，了解“中国人种里的大熊猫”——图瓦人的生活习俗，倾听“中国非物质文化遗产”——呼麦的悠扬。下山途中可游览【神仙湾-卧龙湾-月亮湾】，林间的每一次呼吸，都是一场治愈。沙沙风声夹杂着湖水微漾的伴奏，正适合闭眼倾听.....不止走进油画里的雪岭林峰，更是一场不许错过的“全景”漫游之旅。慢下来，去邂逅山间的一缕风。之后返回酒店休息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午餐：哈萨克特色餐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贾登峪/契巴罗衣民宿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贾登峪/契巴罗衣民宿-禾木村-乌尔禾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完早餐后，乘车前往神的后花园——【禾木村】（含门票和区间车，游览时间约4小时），抵达禾木景区门口后，带上当晚要用的洗漱用品和换洗衣物换乘区间车前往禾木古村内；沿途山路十八弯，弯弯景不同，广阔无垠的西伯利亚泰加林、层峦叠嶂的阿勒泰群山，空气格外清新、风光分外美丽，每一个角度，每一个镜头，每一个弯道都让人怦然心动；
                <w:br/>
                午餐后一路南下前往乌尔禾住宿休息；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午餐：图瓦家宴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乌尔禾-世界魔鬼城-独山子大峡谷(临崖咖啡厅看日落)-奎屯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【乌尔禾魔鬼城】（含门票和区间车，游览时间约1.5小时）抵达后换乘特色小火车进入游览，开放式的车厢方便拍照，循着讲解器的指引，远观神奇的雅丹地貌，有的形似雄鹰展翅扑面而来，有的形似天狗望月惟妙惟肖，有的形似泰坦尼克蔚为壮观.....停靠站点开下车拍照；游览完前往拥有"独库秘境，亿年奇观"之称的【独山子大峡谷】（游览时间约1.5小时），感受原始的荒凉之美。河水冲出天山后，切割独山子西南方向倾斜平原，消融于独山子境内奎屯河上游，经过亿万年风雪雨水的雕饰，形成一道神奇的峡谷沟壑。峡谷两岸的阶地几乎寸草不生，荒漠草原上只生长着蒿类、针茅等植物。站在大峡谷的边缘，在广袤的戈壁滩上，近处的悬崖，远处的雪山，人显得尤为渺小与无助。凭岸临风，深入感受着这宏大的天然奇景所带来的巨大的震撼!
                <w:br/>
                特别安排【网红临崖咖啡厅打卡】（赠送咖啡+甜品每人一份，不用不退费），新疆，这片广袤而神秘的土地，总有许多令人惊喜的发现。而在独山子大峡谷的悬崖边上，就隐藏着这样一家别致的咖啡馆——临崖咖啡厅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午餐：乌尔禾魔鬼手抓饭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奎屯-赛里木湖-薰衣草庄园-伊宁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一路向西，汽车爬上坡顶会惊现一片蓝色的湖泊，这就是大西洋的后一滴眼泪【赛里木湖】（含门票和环湖车费，游览时间约3小时，特别安排赛湖定点旅拍，赠送每人2张精选照片，赠送项目不拍不退），湖水的蓝色吸引了所有人，又非一眼能看透，必须要环湖游玩，与它亲密接触;门票站换票后，乘车进入赛湖深度环游，不换区间车，碧波荡漾的湖水清澈而又深邃，每一个角度都带给您不同的感受，在清水湾捧一把湖水体验冰川堰塞湖的清冽，登上点将台感受成吉思汗西征的英雄豪情，喝一口克勒涌珠的清甜泉水，望一望成双成对的野天鹅和草原上悠闲觅食晒太阳的牛和马儿们......走走停停完全随意，享受旅途中的自由时光；下一站前往【薰衣草庄园】，现在伊犁薰衣草基地种植面积已达2万多亩。蔚蓝的天空，干净的阳光，金黄明亮的向日葵，宛如深紫色波浪层叠起伏的大片薰衣草，这些纯净的色彩始终是我深的童年的故乡记忆。夏天，薰衣草开花了，紫蓝色的花海随风起伏，仿佛大地上延展的梦境。方圆数里，都笼罩在薰衣草的馥郁芬芳里。渗透灵魂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伊宁-喀赞其city walk--那拉提草原-那拉提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完早餐后，乘车到达自带滤镜的网红蓝色小镇【喀赞其民俗村】（不含马车，自由活动，约2小时)，一个让你仿佛置于摩洛哥舍夫沙万的中国小镇，给大家充分的时间在这里闲逛，大家可以在喀赞其自由街拍，蓝色的房子，绿色的门，粉红色的围墙，这些都将成为我们的背景。
                <w:br/>
                后乘车前往【那拉提大草原】（游览时间含区间车约3小时），沿途欣赏牧场风光抵达【那拉提草原】这里山花烂漫，牛羊成群，群马奔腾，山湾溪畔。世界四大草原之一的亚高山草甸植物区，自古以来就是牧场。在这里沐浴草原温柔和煦的阳光，呼吸微风中弥漫的花朵的芬芳，让您领略浓郁纯正的草原自然景观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晚餐：那拉提野蘑菇炖鸡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那拉提-独库中段-巴音布鲁克-库车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换乘小车出发【独库公路中段】奔向巴音布鲁克，沿途风光旖旎，山下是座座白色的毡房，山坡是绵延碧绿的牧场,山上是云雾缭绕的森林和雪山,美的让你窒息,美如桃源、宛如仙境。乘坐区间车进入景区，游览【巴音布鲁克草原】（游览时间含区间车约4小时）巴音布鲁克景区拥有雪山、峡谷、盆地、草原、河曲、湿地等丰富的生态景观。这里气候凉爽，水草丰茂，遍布河流和湖泊，周围被山峦环抱，景色十分优美。景区内有天鹅湖和九曲十八弯等景点，每年6月至9月，许多大天鹅会来此繁育休憩，场面悠静安详。此外，巴音布鲁克还是多种野生动物的理想栖息地，包括雪豹、黑鹳、金雕、白肩雕等国家一级保护动物。它是韩寒导演《飞驰人生》炫酷的取景地,不但有雪山环抱的绿野仙踪，有九曲十八弯的开都河黄昏落日美到开炸，更有优雅迷人的天鹅湖。提前在观景台选好拍照的位置等待落日，日落的时间仅仅持续二十分钟左右，此时也是气温低，风大的时候，一定要注意保暖防蚊虫；
                <w:br/>
                游览结束后走【独库南段】抵达库车，晚上入住库车酒店。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晚餐：酸汤蛐蛐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库车-温宿大峡谷-阿克苏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温宿托木尔大峡谷】（含区间车，游览时间约4小时），当地称之为“库都鲁克大峡谷”，维吾尔语意为“惊险，神秘”。峡谷中山壁岩层分布清晰，受挤压形成的褶皱，弯曲的线条十分清晰，断裂的岩石夹在山壁岩层中，在历经亿万年的风雨侵蚀后，形成了绝壁高耸、奇峰兀立、形态各异、嶙峋怪异、色彩浓烈、千姿百态、五彩纷呈的奇特景观，穿行在壮观的峡谷之中，登高俯瞰万山之城；
                <w:br/>
                下午抵达阿克苏入住酒店休息，可自行前往夜市品尝新疆美食。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午餐：新疆拌面/手抓饭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阿克苏-喀什古城-空中花园-喀什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阿克苏出发前往新疆具异域风情的城市——喀什，也称喀什噶尔，是中国西端的一座城市；抵达喀什，先前往喀什游客服务中心办理边防后前往参观游览【喀什古城】（游览时间约2小时），“不到喀什，不算到新彊”“不到古城，不算到喀什”喀什的美，在南疆非常具代表性。古城的美会满足大家对心中新疆的憧憬，这组照片全是在位于喀什古城东区的【空中花园】拍的，只要有光，就能拍出很有氛围感的照片，老城是维吾尔民族文化保留完整的地方，老城区街巷纵横交错,布局灵活多变,曲径通幽,民居大多为土木、砖木结构,不少传统民居已有上百年的历史；晚餐后前往酒店办理入住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午餐：新疆拌面/手抓饭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喀什-开城仪式-白沙湖-雪柳树洞-塔合曼湿地-塔县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喀什古城观看【开城仪式】（观看时间约0.5小时），结束后离开喀什前往帕米尔高原，平坦的中巴友谊公路连接高原，从喀什一路攀升，随着海拔升高山体也成顶天之势；这里是电影【冰山上的来客】拍摄地，帕米尔在塔吉克语中的意思是“世界屋脊”，今日游玩不要奔跑、跳跃等剧烈运动，以免高原反应身体不适。游览【白沙湖】（游览时间约1小时）观远处白沙山，享近处波光，用相机记录下您和这份美丽。乘车前往塔县，沿途游览【雪柳树洞】以树洞为背景拍一张照片留念，如果有幸再来这里，能集满树洞春夏秋冬四季的照片也是一件美事。游览【塔合曼湿地】，是塔什库尔干大的盆地和草地，无数的冰川雪山溪流汇到盆地，形成九曲蜿蜒的塔合曼河；晚上入住塔县酒店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午餐：养生鸽子汤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塔县-瓦恰盘龙古道-喀拉库里湖-喀什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瓦恰盘龙古道】（如果盘龙古道未开放，取消此景点，无相关退费），位于喀什地区塔什库尔干塔吉克自治县瓦恰乡境内，当地叫瓦恰公路，全部盘山公路超过600个弯道全长75公里，海拔约4100米左右，黑色公路与土色山体的完美配合，加上远处连绵的雪山，这只属于帕米尔高原；今日走过人生所有的弯路，从此人生尽是坦途；
                <w:br/>
                乘车前往游览【喀拉库里湖】高大的慕士塔格峰、公格尔峰、公格尔九别峰等终年不化的雪山，将卡拉库里湖紧紧环抱；天气晴朗之日，水面映衬着连成片的雪山，站在湖边远眺高耸的雪山，近观平静的湖泊，您会感受到高原独有的静谧、纯洁；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午餐：高原牦牛肉火锅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喀什-中转城市-南宁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早上根据航班时间送到喀什机场，请自行凭身份证办理登机手续，乘飞机返回，抵达后结束愉快的新疆之旅！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1.机票：南宁-乌鲁木齐，喀什-中转机场-南宁机票经济舱含税 。备注：①团队票不改不退不签转，机票定金一旦支付如取消无法退回定金，请知悉。
                <w:br/>
                2.交通：提供正规营运资质车辆，保证一人一座；（满13人安排2+1大巴车，如遇全团人数不足 13 人，将调整用车。10～12 人，将调整为仿考，含导游含餐含管家；7~9人，将调整为14-17座商务车，含餐含管家。4-6 人用7座商务车，行程不含正餐，司机兼职服务。如只有1-4人，我社会提前一周跟您协调更换其他行程，如无满意的行程选择方案，可以选择退团并全额退还费用）；
                <w:br/>
                3.住宿：全程12晚酒店住宿，其中4晚特别升级酒店，2人1间；单人报名同意拼住，不论拼住成功与否，我社均不收单房差；单人报名要求单住，需补齐单房差，具体费用视季节而定；（新疆酒店整体条件水平与内地差距较大，不能跟一二三线城市相比；乡镇、山区、景区酒店又比城市酒店差一到二个档次，请团友做好心里准备）；
                <w:br/>
                参考酒店：
                <w:br/>
                乌鲁木齐：野马丝路驿站/玄圃/迎港/文迪/星龙/格林东方/佳航或同档次
                <w:br/>
                布尔津：布尔津国际/百顺假日/鸿宇福瑞/金城/文远或同档次
                <w:br/>
                贾登峪/契巴罗衣民宿：农十师接待中心/篝火/天缘山庄/森海/契巴罗衣民宿或同档次
                <w:br/>
                乌尔禾：西部乌镇或同档次
                <w:br/>
                奎屯：屯中兴庄园/奎屯柔然/奎屯罗澜/独山子乾安/天山行/都市花园或同档次
                <w:br/>
                伊宁：如家商旅/风旅河谷/花城/希岸/伊运/铭豪精品/睿轩或同档次
                <w:br/>
                那拉提：那拉提迎宾/铭都/凤凰/楠悦小巷/龙润或同档次
                <w:br/>
                库车：城市臻选/万豪/如家/金色阳光/五洲/宜尚/龟兹云尚/喆啡或同档次
                <w:br/>
                阿克苏：域美/坤熙/德馨/至格/美丽侬宾馆/瑞禾森/坊城汉丰/良友/如家/海川或同档次
                <w:br/>
                喀什：喀什其尼瓦克贵宾楼/菲兰特/格雅/格林东方/格美/天缘/维也纳/季枫/漫心/丽柏/或同档次
                <w:br/>
                塔县：高原丽景/希悦/前海/冰山来客/高原明珠/静雅民宿/迎宾馆/云之彼端/石头城/塔莎宾馆/玛琨/欣然/干沐氧驿站或同档次
                <w:br/>
                5.门票：行程中所列景点首道大门票及区间车（克拉美丽沙漠公园、五彩滩、喀纳斯、禾木、魔鬼城、独山子大峡谷、赛里木湖、薰衣草庄园、那拉提、巴音布鲁克/天山大峡谷、温宿大峡谷、喀什老城、白沙湖、喀拉库勒湖）
                <w:br/>
                6.餐食：含12早餐，13正餐，（正餐餐标35元-40元/餐，团餐+特色餐），酒店包含早餐不吃不退，正餐餐标准十人一桌八菜一汤或一人一份份餐，如不足十人，根据实际人数安排用餐，所含用餐不用不退；
                <w:br/>
                6.导游：含全程中文导游服务；（10人以上安排导游，10人以下司机兼向导），导服费：50元/人
                <w:br/>
                7.儿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
                <w:br/>
                2.行程中未标注的景点门票或额外区间车费用
                <w:br/>
                3.酒店内儿童早餐费用及儿童报价以外产生的其他费用需游客自理
                <w:br/>
                4.不含旅游意外险和航空保险。建议客人自行购买。因旅游者违约、自身过错、自身疾病，导致的人身财产损失而额外支付的费用。
                <w:br/>
                5.因交通延误、取消等意外事件或不可抗力原因导致的额外费用
                <w:br/>
                6.“行程包含”内容以外的所有费用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图瓦人家访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（图瓦人家访费用自理，120元/人）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12.行程说明：以上行程安排可能会根据当天天气、温度、路况、景区等实际情况进行适当调整。行程中标注的时间节点仅供参考，具体以客人签字后实际执行为准。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2025-06-16T06:14:33+08:00</dcterms:created>
  <dcterms:modified xsi:type="dcterms:W3CDTF">2025-06-16T06:14:33+08:00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