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（7-8月）A13纯玩派 北京天津畅玩双飞六日游行程单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BJ16901602928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专门定制的一款适合广西人独立成团的产品，全程0自费0购物0景中店（景区交通除外）！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【集合】客人于指定时间在南宁吴圩机场航站楼出发大厅集中，搭乘飞机前往——北京/天津机场。抵达后乘车前往酒店休息。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天安门广场—毛主席纪念堂—故宫—什刹海风情区—天坛公园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
                <w:br/>
                以太和、中和、保和三大殿为中心，称为“前朝”，北半部以乾清、交泰、坤宁三宫及东西六宫和御花园为中心，称为“后寝”。故宫博物院实行提前7日实名制预售门票制参观，每日限流4万张政策导致了供求比严重失衡，我司将在提前为各位游客网上抢购门票，我司不保证绝对出票，敬请配合和理解。若因限流原因未能抢到故宫门票，可选择【国子监】+【景山公园】或退故宫门票。
                <w:br/>
                 【什刹海风景区】（游览时间不少于30分钟）是冯小刚导演新电影《老炮》实景拍摄地，感受北方水乡韵味，也是京城内老北京风貌保存较完好的地方。什刹海水域与中南海水域一脉相连，被誉为“北方的水乡”。胡同是分布在北方民居四合院之间的“巷弄”“小路”，叠加胡同里的奇闻异事，经历史传承，使“胡同文化”成为了北京古都北京的代表文化之一。
                <w:br/>
                 【天坛公园】（首道门票，游览时间不少于1小时），明清两代皇帝每年祭天和祈祷五谷丰收的地方。现保存有祈谷坛、圜丘坛、斋宫、神乐署四组古建筑群，是中国也是世界上现存规模较大、形制较完备的古代祭天建筑群。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天安门升旗仪式—八达岭长城—北京奥林匹克公园
                <w:br/>
              </w:t>
            </w:r>
          </w:p>
          <w:p>
            <w:pPr>
              <w:pStyle w:val="indent"/>
            </w:pPr>
            <w:r>
              <w:rPr>
                <w:rFonts w:ascii="微软雅黑" w:hAnsi="微软雅黑" w:eastAsia="微软雅黑" w:cs="微软雅黑"/>
                <w:color w:val="000000"/>
                <w:sz w:val="20"/>
                <w:szCs w:val="20"/>
              </w:rPr>
              <w:t xml:space="preserve">
                【天安门广场】（游览时间不少于30分钟）凌晨起床前往天安门广场，圆梦祖国打卡雄伟的，观庄严的【升旗仪式】，伴随着激昂的国歌，在天安门见证国旗和太阳一起冉冉升起的神圣时刻令人心潮澎湃。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颐和园—清华大学—圆明园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游览时间不少于1小时）参观【清华大学】该校成立于1911年，清华大学是一所综合性的研究型大学，是中国高层次人才培养和科学技术研究的基地，被誉为“红色工程师的摇篮”。是中华人民共和国教育部直属的全国重点大学，位列国家首批“双一流”“985工程”“211工程”建设高校。特别重要提示：清华大学并非景区，暑期按照政策，实行免费开放参观。如因暑期开放政策调整或无法预约，将改为参观清华艺术博物馆+清华大学校门合影留念。请慎重选择此次行程，不接受因为无法入园所产生的投诉，敬请知悉！
                <w:br/>
                 【圆明园】（含首道门票，游览时间不少于1小时），继承了中国3000多年的造园传统，既有宫廷建筑的雍容华贵，又有江南水乡园林的委婉多姿，同时又吸取了欧洲的园林建筑形式，把不同风格的园林建筑融为一体，在整体布局上使人感到和谐完美。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游览时间不少于1小时），游览作为津门十景之一，天津古文化街一直坚持“中国味，天津味，文化味，古味”经营特色，是天津老字号店民间手工艺品店的集中地。欣赏民间手工艺术绝活---泥人张、风筝魏、杨柳青年画。
                <w:br/>
                 【食品街】（游览时间不少于30分钟）逛南市食品街，一九八九年被天津市政府命名为津门十景之一。
                <w:br/>
                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【周邓纪念馆】（游览时间不少于40分钟）参观周恩来邓颖超纪念馆(周一闭馆） 如遇政策原因不开放时, 只参观外景不做任何赔偿）。
                <w:br/>
                 【意大利风情街】（游览时间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【返程】于约定时间集合后，前往北京/天津机场搭乘飞机返回南宁吴圩国际机场，结束本次紫禁城之旅。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1、住宿：全程入住5晚全国连锁酒店，住宿为双人标准间。参考酒店：汉庭连锁、如家连锁、七天连锁、速 8 连锁、格林豪泰、尚客优连锁或同档次其他连锁酒店。（如出现单男单女尽量协调拼住，如在不能调节的情况下敬请自补单房差）。
                <w:br/>
                2、用餐：5早4正餐，早餐含于房费内，北京美食30元/人*4正餐（不吃费用不退），正餐八菜一汤，十人一桌；如人数不足十人，则菜品及菜量相对减少；不含酒水 ，酒店大多没有早餐厅，早餐一般为简单打包早，敬请谅解！建议提前自备小点心。
                <w:br/>
                3、机票：南宁=北京/天津往返机票、所列航班的基建燃油费，团队优惠机票不改不退不换。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3、单间差或加床费用500元/人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鸟巢内场深度游  奥运备选国粹演</w:t>
            </w:r>
          </w:p>
        </w:tc>
        <w:tc>
          <w:tcPr/>
          <w:p>
            <w:pPr>
              <w:pStyle w:val="indent"/>
            </w:pPr>
            <w:r>
              <w:rPr>
                <w:rFonts w:ascii="微软雅黑" w:hAnsi="微软雅黑" w:eastAsia="微软雅黑" w:cs="微软雅黑"/>
                <w:color w:val="000000"/>
                <w:sz w:val="20"/>
                <w:szCs w:val="20"/>
              </w:rPr>
              <w:t xml:space="preserve">
                1、鸟巢内场深度游，了解宏伟建筑背后的精彩故事。
                <w:br/>
                2、奥运文化套票（观看奥运备选国粹演出）观看2008年奥运会专场演出——《中华绝技》表演，通过舞美、视频、灯光、舞蹈、杂技、服饰等艺术手段，重现奥运盛事，为您奉上特技盛宴。
                <w:br/>
                观看老北京堂会，看一看北京传统技艺或者天津伟人蜡像馆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2025-06-16T16:49:36+08:00</dcterms:created>
  <dcterms:modified xsi:type="dcterms:W3CDTF">2025-06-16T16:49:36+08:00</dcterms:modified>
</cp:coreProperties>
</file>

<file path=docProps/custom.xml><?xml version="1.0" encoding="utf-8"?>
<Properties xmlns="http://schemas.openxmlformats.org/officeDocument/2006/custom-properties" xmlns:vt="http://schemas.openxmlformats.org/officeDocument/2006/docPropsVTypes"/>
</file>