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西安全景双飞六日游（广西人独立）行程单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ShanX1749609289QM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南宁机场--运城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客人自行赴南宁机场集合，后根据航班时间自行乘坐飞机赴运城机场，抵达后乘车赴酒店入住休息。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运城—延安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壶口，游览“天下黄河一壶收”的【黄河壶口瀑布】（游览时间约1小时），感受汹涌澎湃声震天的气势。乘车赴红色旅游胜地延安，沿途赠送参观有名的延安精神的发源地【南泥湾】（参观时间约20分钟）南泥湾精神是延安精神的重要构成‘自己动手、丰衣足食’，激励着我们一代又一代的中华儿女。游览结束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参观中共七大会议旧址、抗战时期的“中南海”【枣园遗址】（参观时间约30分钟），中央大礼堂，毛泽东、周恩来、刘少奇等老一辈革命家故居。后游览中央书记处旧址【王家坪或杨家岭】（参观时间约30分钟）。赠送【延安1938主题街区】（参观时间约1小时）穿越时空走进当年无数热血青年向往的老延安，领略黄土文化，感受古老延安。后乘车返程西安，抵达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【西安明城墙】（游览时间约40分钟），西安的古城墙是历经千年风雨的真实遗迹,是全国乃至世界少有的保留完好的古都城堡。登上西安的古城墙,漫步城头,迎着微风的轻拂,聆听城楼风铃的絮语，感觉这古老的城墙如同一位饱经沧桑的老人，向我们安详地叙说着从古到今的故事。后乘车前往【西安博物院·小雁塔】（游览时间约1小时），西安博物院一个是盛放长安物华天宝的现代建筑，小雁塔一个是静静矗立1400年的唐代古塔。古都西安从西周开始，先后有13个王朝在这里建都，留下了数不清的文化遗产。如今，数千年的光阴浓缩在西安博物院中。这里有十三朝古都的璀璨记忆。之后游览亚洲很大的音乐喷泉广场——【大雁塔北广场】（游览时间约20分钟）。后乘车至西安市中心——【钟鼓楼广场】，西安有名的坊上美食文化街区【回民街】（游览时间约30分钟），青石铺路、绿树成荫，路两旁清一色仿明清建筑，西安风情的代表之一，距今已有上千年历史，其深厚的文化底蕴聚集了近300种特色小吃，让人流连忘返，欲罢不能的魅力所在。回民街不是一条街道，而是一个街区。之后游览西安网红打卡地【大唐不夜城】（自由参观约1小时）。大唐不夜城以盛唐文化为背景，以唐风元素为主线打造的精美街区，邂逅不倒翁小姐姐，观看亚洲很大音乐喷泉等，穿越盛唐文化街区，体验各类唐文化主题节目。之后乘车赴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临潼，参观较完整的中国唐文化标志性景区【唐·华清宫】（参观时间约1.5小时，华清宫往返电瓶车费用自理）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之地。中餐后参观世界文化遗产【秦始皇陵兵马俑博物院】（参观时间约2.5小时，兵马俑电瓶车费用自理），这是世界上很大的“地下军事博物馆”世界考古史上伟大的发现之一，堪称“世界第八大奇迹”，穿行在这些极具感染力的艺术品之间，历史似乎不再遥远。之后乘车前往华山，抵达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华山—运城—南宁机场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出发，游览“奇险天下一山”【西岳华山】（游览时间约5-6小时、不含索道+进山费），“山高五千仞，削成而四方”五岳中海拔很高，险峻挺拔。“华山论剑”是有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一场酣畅淋漓之后，之后乘车前往运城机场，抵达运城机场后自行乘坐飞机返程南宁机场，南宁机场散团，结束行程！ 备注： 华山乘坐索道可选择三种游览方式： 1、北峰往返索道，进山车，2、西峰往返索道，进山车， 3、西峰上行北峰下行，进山车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1、住房：当地5晚酒店标准间，参考酒店如下，仅供参考，以实际安排入住为准;
                <w:br/>
                运城参考：金品大酒店、金马大酒店或同档次酒店；
                <w:br/>
                西安参考：华泰大酒店、索性酒店、真好酒店、晗途酒店、金瑞大酒店、双益酒店、科逸酒店、圣林、海派酒店、巴蜀、格林豪泰、斑斓优佳、 安然酒店、美微酒店或同档次酒店或同档次酒店；
                <w:br/>
                延安参考：万历/凯悦居/泽鑫智能/兰亭酒店或同档次酒店；
                <w:br/>
                华山参考：御馨苑、华龙、聚鑫酒店、华侨 、 田家四季、银河 百合 瑞铭园 天域兰亭或同档次酒店
                <w:br/>
                2、用餐: 5早4正餐（早餐为酒店床位赠送，不用餐费用不退，正餐25标，正餐参考10人一桌8菜1汤，根据人数上菜，不用不退费）；
                <w:br/>
                3、用车：当地旅游车，保证一人一正座;
                <w:br/>
                4.大交通: 南宁/运城往返机票经济舱含税（团队机票不退不改）；
                <w:br/>
                5.导游：当地中文导游服务，导游服务费50元/人；
                <w:br/>
                6、旅行社责任险；
                <w:br/>
                7、儿童：12岁以下儿童价格：含南宁/运城往返机票经济舱含税（团队机票不退不改）、西安当地车导+正餐、如产生其他费用自理；不占床不含早餐、产生其他费用自理；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1.单房差（单房差500）；
                <w:br/>
                2.因交通延阻、罢工、天气、飞机机器故障、航班取消或更改时间等不可抗力原因所引致的额外费用。
                <w:br/>
                3、不含全程门票：不含景区大门票费用、根据年龄自理（60岁以下需补470元/人门票、60-65岁需补395元/人、65岁以上免）；
                <w:br/>
                4.景区便民设施等服务费用：
                <w:br/>
                壶口景交40元/人（景区要求乘坐）、西安博物院讲解费20元/人、兵马俑景交5元/人、华清宫景交20元/人、骊山索道往返60元/人、延安无线耳麦20元/人；
                <w:br/>
                华山乘坐索道可选择三种游览方式： 1、北峰往返索道150元/人，进山车40元/人 2、西峰往返索道280元/人，进山车80元/人，3、西峰上行北峰下行220元/人，进山车60元/人等其他便民设施服务费用等；
                <w:br/>
                5、自选自费项目。
                <w:br/>
                6、自由活动期间的餐食费和交通费；
                <w:br/>
                7、因旅游者违约、自身过错、自身疾病导致的人身财产损失而额外支付的费用；
                <w:br/>
                8、旅游意外险，建议客人自行购买；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【红秀·延安】或【延安保育院】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【延安保育院】（238元/人起）或【红秀·延安】（198元/人起）大型红色历史舞台剧--观看时间约50分钟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【大唐歌舞秀】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【大唐歌舞秀】（298元/人起）大型文化盛宴；-观看时间约50分钟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1、赠送项目和赠送景点、如因不可抗力安排不了或者个人原因不参加、无费用可退、无其他项更换、不做等价交换、请知晓并理解
                <w:br/>
                2、行程中可能途经很多场所（如：景区、餐厅、酒店、机场、火车站等）内部均设有不同类型的购物性质商店，此类购物点不属于旅行社安排，游客若有购物均为个人自愿行为，请自行甄别其商品质量，并向商家索取有效购物凭证，以保障自己的合法权益！
                <w:br/>
                注意事项：
                <w:br/>
                1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2、西安大部分酒店无法提供三人间或加床，如遇自然单人住一间房，须按提前抵达或延住的房价补付房差。
                <w:br/>
                3、西安旅游团队及会议较多，旅游车常常入不敷出，旺季时会出现“套车”，如遇交通拥堵，则容易出现游客等车的情况；餐厅也存在排队等候用餐的现象，请您给予理解和配合，耐心等待，谢谢！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4、因人力不可抗拒因素造成的滞留及产生的费用由客人自理（如飞机/火车延误、自然灾害等）。
                <w:br/>
                5、请游客务必注意自身安全，贵重物品随身携带！！不要将贵重物品滞留在酒店或旅游车内！在旅游途中请保管好个人的财物，如因个人保管不当发生损失，由游客自行承担责任。
                <w:br/>
                6、旅行社不推荐游客参加人身安全不确定的活动，如游客擅自行动而产生的后果，由游客自行承担责任。
                <w:br/>
                7、报名时请提供旅游者的真实姓名与常用手机号，以便工作人员及时联系。建议游客自行购买意外保险。
                <w:br/>
                8、出发时须随身携带有效身份证件，如因未携带有效身份证件造成无法办理登机、乘坐火车、入住酒店等损失，游客须自行承担责任。
                <w:br/>
                9、雨季天气时请注意各景区的路况。餐厅用餐及酒店沐浴时，请注意地面，小心滑倒！
                <w:br/>
                10、行程中途经的很多场所，如景区、酒店、餐厅、机场、火车站等内部都设有购物性的商店，此类均不属于旅行社安排，我社对其商品质量无法担保，请慎重选择！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2025-06-16T14:02:10+08:00</dcterms:created>
  <dcterms:modified xsi:type="dcterms:W3CDTF">2025-06-16T14:02:10+08:00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