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全景山西双飞8日行程单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SX1749551173aG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柳州-郑州
                <w:br/>
              </w:t>
            </w:r>
          </w:p>
          <w:p>
            <w:pPr>
              <w:pStyle w:val="indent"/>
            </w:pPr>
            <w:r>
              <w:rPr>
                <w:rFonts w:ascii="微软雅黑" w:hAnsi="微软雅黑" w:eastAsia="微软雅黑" w:cs="微软雅黑"/>
                <w:color w:val="000000"/>
                <w:sz w:val="20"/>
                <w:szCs w:val="20"/>
              </w:rPr>
              <w:t xml:space="preserve">
                柳州机场集合、客人自行办理值机乘机赴郑州：开始愉快的旅游、抵达入住酒店后自由活动，体验不一样的人文景观。 郑州，别名商都、绿城，河南省省会，是中国中部地区重要的中心城市、国家重要的 综合交通枢纽、中原经济区核心城市，郑州是中华人文始祖轩辕黄帝的故里，是“中 国八大古都”之一和世界历史都市联盟成员。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郑州—云丘山350KM 4小时—临汾地区100KM 2小时
                <w:br/>
              </w:t>
            </w:r>
          </w:p>
          <w:p>
            <w:pPr>
              <w:pStyle w:val="indent"/>
            </w:pPr>
            <w:r>
              <w:rPr>
                <w:rFonts w:ascii="微软雅黑" w:hAnsi="微软雅黑" w:eastAsia="微软雅黑" w:cs="微软雅黑"/>
                <w:color w:val="000000"/>
                <w:sz w:val="20"/>
                <w:szCs w:val="20"/>
              </w:rPr>
              <w:t xml:space="preserve">
                云丘山风景区】（游览时间不少于90分钟）斯山与武当山齐名，素有"北云丘、南武当"之盛誉。喝一口神泉水，让您心旷神怡、神清气爽。游览云丘山富有历史传统价值的景点-【塔尔坡古村】,2500年历史的千年古村，穿越千年历史，欣赏建筑活化石。观看晋南特色婚俗表演（婚俗院参观换碗面、抱盐罐等）、参观花馍坊、辣椒院、茶院、小吃美食云集、观看皮影戏、参观旧时候留下来的农具。 【云丘山冰洞群】（游览时间不少于60分钟）云丘山冰洞群群形成于第四季冰川期，是距今有300多万年历史的天然群体性冰洞群。整个冰洞群群由11个洞腔组成，其规模在世界范围内都属于极为罕见的自然景象。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时间不少于120分钟）：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广胜寺：（游览时间不少于60分钟）洪洞广胜寺景区分为上、下两寺和水神庙三处建筑。飞虹塔、《赵城金藏》、水神庙元代壁画，并称为“广胜三绝”。飞虹塔是五座佛祖舍利塔和中国现存四座古塔之一，也是迄今为止发现的留有工匠题款、大完整的琉璃塔 王家大院（游览时间不少于90分钟）：是清代民居建筑集大成者，由历史上 灵石 县四大家族之一的 太原 王氏后裔、静升王家于清朝年间所建，是一座具有传统文化特色的建筑艺术博物馆，是全国重点文保单位和国家4A级景区。 夜游平遥城 自由（游览时间不少于180分钟）：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6小时—云冈石窟150KM 2.5小时—大同20KM 40分钟
                <w:br/>
              </w:t>
            </w:r>
          </w:p>
          <w:p>
            <w:pPr>
              <w:pStyle w:val="indent"/>
            </w:pPr>
            <w:r>
              <w:rPr>
                <w:rFonts w:ascii="微软雅黑" w:hAnsi="微软雅黑" w:eastAsia="微软雅黑" w:cs="微软雅黑"/>
                <w:color w:val="000000"/>
                <w:sz w:val="20"/>
                <w:szCs w:val="20"/>
              </w:rPr>
              <w:t xml:space="preserve">
                雁门关（游览时间不少于90分钟）：是长城上的重要关隘，以"险"著称，被誉为"中华一关"，有"天下九塞，雁门为首"之说。与宁武关、偏关合称为"外三关"。 云冈石窟（游览时间不少于90分钟）：云冈石窟的造像气势宏伟，被誉为 中国 古代雕刻艺术的宝库。他形象地记录了 印度 及 中亚 佛教艺术向 中国 佛教艺术发展的历史轨迹，反映出佛教造像在 中国 逐渐世俗化、民族化的过程。 当天行程结束，自由活动感受让您意犹未尽的魅力大同！ 大同古城墙（游览时间不少于40分钟）：大同 古城墙为明洪武五年在元 故城 墙旧土城上增筑而成，全国颇有名气。 大同 城墙的总周长为7270米，形制方形城池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 约1小时40分钟85公里左右 —五台山约3小时 170公里左右—忻州约2小时130公里左右
                <w:br/>
              </w:t>
            </w:r>
          </w:p>
          <w:p>
            <w:pPr>
              <w:pStyle w:val="indent"/>
            </w:pPr>
            <w:r>
              <w:rPr>
                <w:rFonts w:ascii="微软雅黑" w:hAnsi="微软雅黑" w:eastAsia="微软雅黑" w:cs="微软雅黑"/>
                <w:color w:val="000000"/>
                <w:sz w:val="20"/>
                <w:szCs w:val="20"/>
              </w:rPr>
              <w:t xml:space="preserve">
                悬空寺（游览时间不少于60分钟）全寺为木质框架式结构，值得惊叹的是它依靠榫接结构，距今已有1500多年历史，嵌入崖内而不倒。诗仙李白观后醉书壮观，徐霞客赞为天下巨观。 五台山（游览时间不少于150分钟）：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殊像寺：供奉五台山大的文殊菩萨像，是五台山五大禅处，又为青庙十大寺之一，传说是按乾隆容貌塑造。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 五爷庙：殿内供奉的五爷是广济龙王文殊菩萨的化身，这里是整个五台山香火盛的寺庙。在信徒的心中，这里几乎是有求必应的象征，大多来五台山上香的香客们，都是冲着五爷庙来的。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原平/忻州 —晋祠100KM 1.5小时—乔家大院40KM 1小时—平遥40KM 1小时
                <w:br/>
              </w:t>
            </w:r>
          </w:p>
          <w:p>
            <w:pPr>
              <w:pStyle w:val="indent"/>
            </w:pPr>
            <w:r>
              <w:rPr>
                <w:rFonts w:ascii="微软雅黑" w:hAnsi="微软雅黑" w:eastAsia="微软雅黑" w:cs="微软雅黑"/>
                <w:color w:val="000000"/>
                <w:sz w:val="20"/>
                <w:szCs w:val="20"/>
              </w:rPr>
              <w:t xml:space="preserve">
                晋祠（游览时间不少于90分钟）：是集中国古代祭祀建筑、园林、雕塑、壁画、碑刻艺术为一体的而珍贵的历史文化遗产，也是世界建筑、园林、雕刻艺术中公元7世纪至12世纪间极为辉煌壮美、璀璨绚烂的篇章。 太原古县城 （游览时间不少于90分钟）：新晋网红打卡地，张艺谋导演、沈腾、易烊千玺等主演拍摄电影《满江红》拍摄地-- 太原古县城。 乔家大院（游览时间不少于120分钟）：那一间间灰墙高顶的民居建筑，富贾一方的晋商代表，以及带着神秘色彩的大红灯笼，在记忆中，难以抹去。只想置身其中，和清末 中国 的富商大贾，心中的儒商典范---乔致庸，进行一次近距离的时空拜望。 当天行程结束，自由活动感受让您意犹未尽的古色平遥！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平遥—皇城相府130KM 2小时—郑州300KM 4小时。
                <w:br/>
              </w:t>
            </w:r>
          </w:p>
          <w:p>
            <w:pPr>
              <w:pStyle w:val="indent"/>
            </w:pPr>
            <w:r>
              <w:rPr>
                <w:rFonts w:ascii="微软雅黑" w:hAnsi="微软雅黑" w:eastAsia="微软雅黑" w:cs="微软雅黑"/>
                <w:color w:val="000000"/>
                <w:sz w:val="20"/>
                <w:szCs w:val="20"/>
              </w:rPr>
              <w:t xml:space="preserve">
                皇城相府（游览时间不少于60分钟）：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海会书院（游览时间不少于60分钟）：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结束当天行程乘车返回郑州。结束愉快的三晋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郑州-柳州
                <w:br/>
              </w:t>
            </w:r>
          </w:p>
          <w:p>
            <w:pPr>
              <w:pStyle w:val="indent"/>
            </w:pPr>
            <w:r>
              <w:rPr>
                <w:rFonts w:ascii="微软雅黑" w:hAnsi="微软雅黑" w:eastAsia="微软雅黑" w:cs="微软雅黑"/>
                <w:color w:val="000000"/>
                <w:sz w:val="20"/>
                <w:szCs w:val="20"/>
              </w:rPr>
              <w:t xml:space="preserve">
                早餐后，自由活动、13:00 集合、乘车赴机场，乘机返回柳州机场散团。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交通：柳州--郑州往返飞机经济舱
                <w:br/>
                <w:br/>
                2. 用房：当地7晚双人经济标准间（参考酒店如下：）
                <w:br/>
                <w:br/>
                郑州：天鹅主题文化宾馆 、速八快捷及同档次
                <w:br/>
                <w:br/>
                大同：益盛客酒店、海域酒店、七天快捷、晨悦商务酒店、豪达宾馆、云佛酒店及同档次
                <w:br/>
                <w:br/>
                忻州:奇镇温泉、奇水会议中心、实习饭店、银海快捷、清海酒店及同档次
                <w:br/>
                <w:br/>
                平遥:城内三星民俗客栈或城外及同档次
                <w:br/>
                <w:br/>
                临汾或周边：红楼大酒店、蓬莱酒店、朱朝辉民俗及同档次
                <w:br/>
                <w:br/>
                晋城：德豪宾馆、东方宾馆及同档次
                <w:br/>
                <w:br/>
                【备注：平遥、壶口住宿地为景区内，多为居民所建，房间条件有限，如给您带来不便，敬请见谅！】
                <w:br/>
                <w:br/>
                3. 用餐: 7早4正餐(正餐为套餐所含，餐标25元/人/餐十人一桌八菜一汤，不足十人酌情安排，不用不退)
                <w:br/>
                <w:br/>
                4. 用车：当地行程内空调旅游用车我社按组团人数选择车型，每人确保1正座（33座以下无行李箱）
                <w:br/>
                <w:br/>
                5. 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1.不含7晚单房差490元/人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备注：（因政策有不稳定因素，具体价格按景区当天政策为准）平遥古城（首道门票免费，如需参观小景点自理门票130元/人）山西门票各年龄段收费标准山西门票各年龄段收费标准
                <w:br/>
                1、门票不含，请按年龄段在当地自补门票：
                <w:br/>
                60岁以下：1080元/人
                <w:br/>
                60-64岁：235元/人
                <w:br/>
                65岁以上：100元/人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山西土特产</w:t>
            </w:r>
          </w:p>
        </w:tc>
        <w:tc>
          <w:tcPr/>
          <w:p>
            <w:pPr>
              <w:pStyle w:val="indent"/>
            </w:pPr>
            <w:r>
              <w:rPr>
                <w:rFonts w:ascii="微软雅黑" w:hAnsi="微软雅黑" w:eastAsia="微软雅黑" w:cs="微软雅黑"/>
                <w:color w:val="000000"/>
                <w:sz w:val="20"/>
                <w:szCs w:val="20"/>
              </w:rPr>
              <w:t xml:space="preserve">1. 山西土特产；主营产品；（看看丰富的山西土特产，尝尝浓浓的山西味儿；）-游览时间不超过40分钟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宝源醋园</w:t>
            </w:r>
          </w:p>
        </w:tc>
        <w:tc>
          <w:tcPr/>
          <w:p>
            <w:pPr>
              <w:pStyle w:val="indent"/>
            </w:pPr>
            <w:r>
              <w:rPr>
                <w:rFonts w:ascii="微软雅黑" w:hAnsi="微软雅黑" w:eastAsia="微软雅黑" w:cs="微软雅黑"/>
                <w:color w:val="000000"/>
                <w:sz w:val="20"/>
                <w:szCs w:val="20"/>
              </w:rPr>
              <w:t xml:space="preserve">2. 宝源醋园：主营产品；（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示范景区。）-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3. 平遥冠云牛肉博览园主营产品；（是博大精深、源远流长的中国美食文化的精华之一，平遥牛肉成为达官显贵宴客的必备之品。史载清末，慈禧太后途经平遥，享用平遥牛肉后，闻其香而提其神，品其味而解其困，故将其定为皇宫贡品；）-游览时间不超过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广盛原老字号博物馆</w:t>
            </w:r>
          </w:p>
        </w:tc>
        <w:tc>
          <w:tcPr/>
          <w:p>
            <w:pPr>
              <w:pStyle w:val="indent"/>
            </w:pPr>
            <w:r>
              <w:rPr>
                <w:rFonts w:ascii="微软雅黑" w:hAnsi="微软雅黑" w:eastAsia="微软雅黑" w:cs="微软雅黑"/>
                <w:color w:val="000000"/>
                <w:sz w:val="20"/>
                <w:szCs w:val="20"/>
              </w:rPr>
              <w:t xml:space="preserve">4. 广盛原老字号博物馆主营产品；（山西省“三晋老字号”。诞生于1580年，其前身为1956年公私合营的大同中药厂，400多年长胜不衰，是一家规模宏大的中药企业，目前有三大基地，有制药厂，恒山黄芪基地和中医博物馆，中医博物馆，是专家诊室、药房、博物馆三位一体的基地。）-游览时间不超过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1.景区耳麦讲解器130元/人（需自理）：云冈石窟、王家大院、雁门关、五台山、乔家大院、平遥古城、悬空寺、晋祠，皇城相府，云丘山，广胜寺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2.景区交通车（需自理190）：（壶口瀑布景交20元/人、平遥古城景交40元/人、云冈石窟景交20元/人、雁门关10元/人、云丘山景交20元/人、云丘山冰洞景交10元/人、皇城相府景交30元/人、广胜寺小交20/人、悬空寺景交20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w:br/>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 关于超载：依据《道路旅客运输规定》的有关规定，怀抱婴儿也算占座，不得超载，如因游客擅自携带儿童，造成超载责任游客自负。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w:br/>
                地接社信息
                <w:br/>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2025-06-16T14:18:02+08:00</dcterms:created>
  <dcterms:modified xsi:type="dcterms:W3CDTF">2025-06-16T14:18:02+08:00</dcterms:modified>
</cp:coreProperties>
</file>

<file path=docProps/custom.xml><?xml version="1.0" encoding="utf-8"?>
<Properties xmlns="http://schemas.openxmlformats.org/officeDocument/2006/custom-properties" xmlns:vt="http://schemas.openxmlformats.org/officeDocument/2006/docPropsVTypes"/>
</file>