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【南宁指纹】德国+法国+意大利+瑞士+奥地利+双宫+哈尔施塔特 13天10晚 （HU） MXPVIE行程单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FG1747903794nn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HU7973  深圳宝安国际机场 T3 - 米兰马尔彭萨机场 (MXP) T1  01:55/08:40
                <w:br/>
                HU790  维也纳国际机场（VIE） T3 - 深圳宝安国际机场 T3  11:05/04:00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【服务承诺】：
                <w:br/>
                住宿：单人包拼房，无需补房差
                <w:br/>
                服务：细心导游，服务无忧
                <w:br/>
                交通：往返双点直飞，不走回头路
                <w:br/>
                餐食升级：6菜1汤+墨鱼面+法式蜗牛餐+德国猪肘+奥地利烤排骨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 
                <w:br/>
                ★持证讲解带你探秘卢浮宫，一睹卢浮三宝的真容，感受艺术与权力的辉煌交响；
                <w:br/>
                ★入内奥地利的凡尔赛宫——美泉宫，这里见证了哈布斯堡王朝的兴衰变迁，耳机讲解带您穿越时空，感受茜茜公主传奇的一生；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【舌尖上的旅行，4大特色餐】
                <w:br/>
                ★意大利墨鱼面 
                <w:br/>
                ★德国猪手啤酒餐
                <w:br/>
                ★法国蜗牛餐
                <w:br/>
                ★奥地利烤排骨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哈尔施塔特+斯特拉斯堡+卢浮宫含讲解+美泉宫入内+新天鹅堡+巴黎半天自由活动+四大特色餐+含签证小费+含WiFi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深圳-(飞机)-米兰-(大巴约270公里)-威尼斯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威尼斯-(大巴约390公里)-因斯布鲁克
                <w:br/>
              </w:t>
            </w:r>
          </w:p>
          <w:p>
            <w:pPr>
              <w:pStyle w:val="indent"/>
            </w:pPr>
            <w:r>
              <w:rPr>
                <w:rFonts w:ascii="微软雅黑" w:hAnsi="微软雅黑" w:eastAsia="微软雅黑" w:cs="微软雅黑"/>
                <w:color w:val="000000"/>
                <w:sz w:val="20"/>
                <w:szCs w:val="20"/>
              </w:rPr>
              <w:t xml:space="preserve">
                ●【威尼斯】（游览时间不少于60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游览时间不少于15分钟）,历史陈迹叹息桥，此桥连接旧时审判庭与地牢，因犯人被送进地牢时不住的叹息而得名。另外还有一个有趣的传说，恋人们在桥下接吻就可以终生相守。电影《情定日落桥》就是在这取景。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●【圣马可教堂】外观（游览时间不少于15分钟）,一座哥特式建筑，带有绚丽的彩瓦屋顶，用马赛克砌成的徽章，左边是克罗地亚几个大区的徽章，右边是萨格勒布市徽。
                <w:br/>
                ●【威尼斯墨鱼面】（品尝时间不少于30分钟）,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因斯布鲁克-(大巴约109公里)-富森-(大巴约158公里)-瓦杜兹-(大巴约134公里)-卢塞恩
                <w:br/>
              </w:t>
            </w:r>
          </w:p>
          <w:p>
            <w:pPr>
              <w:pStyle w:val="indent"/>
            </w:pPr>
            <w:r>
              <w:rPr>
                <w:rFonts w:ascii="微软雅黑" w:hAnsi="微软雅黑" w:eastAsia="微软雅黑" w:cs="微软雅黑"/>
                <w:color w:val="000000"/>
                <w:sz w:val="20"/>
                <w:szCs w:val="20"/>
              </w:rPr>
              <w:t xml:space="preserve">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自由活动期间请注意人身和财产安全），感受小城清新氛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卢塞恩-(大巴约350公里)-法国小镇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至美丽、至理想的旅游城市，也是至受瑞士人喜爱的度假地。琉森为历史文化名城，艺术家们在此得到了不尽的灵感。历史上，很多出名作家在此居住和写作。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游览时间不少于15分钟）,参观梦幻的琉森湖，瑞士中部的重要湖泊，地处陡峭的石灰岩山地中间，湖光山色相映，风景如画。以及湖畔的八角水塔，和形似弯月、曲折成趣的卡贝尔桥。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法国小镇-(大巴约330公里)-巴黎
                <w:br/>
              </w:t>
            </w:r>
          </w:p>
          <w:p>
            <w:pPr>
              <w:pStyle w:val="indent"/>
            </w:pPr>
            <w:r>
              <w:rPr>
                <w:rFonts w:ascii="微软雅黑" w:hAnsi="微软雅黑" w:eastAsia="微软雅黑" w:cs="微软雅黑"/>
                <w:color w:val="000000"/>
                <w:sz w:val="20"/>
                <w:szCs w:val="20"/>
              </w:rPr>
              <w:t xml:space="preserve">
                ●【巴黎市区】（游览不少于2小时）,法国初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和财产安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巴黎-(大巴)-法国小镇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法国小镇-(大巴约150公里)-斯特拉斯堡-(大巴约350公里)-慕尼黑
                <w:br/>
              </w:t>
            </w:r>
          </w:p>
          <w:p>
            <w:pPr>
              <w:pStyle w:val="indent"/>
            </w:pPr>
            <w:r>
              <w:rPr>
                <w:rFonts w:ascii="微软雅黑" w:hAnsi="微软雅黑" w:eastAsia="微软雅黑" w:cs="微软雅黑"/>
                <w:color w:val="000000"/>
                <w:sz w:val="20"/>
                <w:szCs w:val="20"/>
              </w:rPr>
              <w:t xml:space="preserve">
                ●【斯特拉斯堡】（游览不少于1小时）,素有小法兰西的美誉，这一区域拥有中世纪以来大量的精美建筑。1988年被联合国教科文组织列为世界遗产，这也是初例以一个城市的整个市区获此荣誉。漫步其中仿佛回到中古时期，其中水道纵横，倒影婆娑，回眼望去，都是法兰西优雅的影子。
                <w:br/>
                ●【斯特拉斯堡大教堂】外观（游览时间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晚餐：德国猪肘餐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慕尼黑当地酒店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慕尼黑-(大巴约208公里)-哈尔施塔特-(大巴约125公里)-林茨
                <w:br/>
              </w:t>
            </w:r>
          </w:p>
          <w:p>
            <w:pPr>
              <w:pStyle w:val="indent"/>
            </w:pPr>
            <w:r>
              <w:rPr>
                <w:rFonts w:ascii="微软雅黑" w:hAnsi="微软雅黑" w:eastAsia="微软雅黑" w:cs="微软雅黑"/>
                <w:color w:val="000000"/>
                <w:sz w:val="20"/>
                <w:szCs w:val="20"/>
              </w:rPr>
              <w:t xml:space="preserve">
                ●【慕尼黑】（游览不少于1小时30分钟）,是德国巴伐利亚州的初府。位于德国南部阿尔卑斯山北麓的伊萨尔河畔，是德国主要的经济、文化、科技和交通中心之一。慕尼黑同时又保留着原巴伐利亚王国都城的古朴风情，因此被人们称作“百万人的村庄”。
                <w:br/>
                ●【慕尼黑玛利亚广场】（游览时间不少于15分钟）,广场上的新市政厅和紧邻的圣母教堂，有两个绿色“洋葱头”尖顶的双塔建筑，组成了慕尼黑明信片上永恒的主题。
                <w:br/>
                ●【慕尼黑皇家啤酒馆】外观（游览时间不少于15分钟）,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林茨-(大巴约180公里)-维也纳
                <w:br/>
              </w:t>
            </w:r>
          </w:p>
          <w:p>
            <w:pPr>
              <w:pStyle w:val="indent"/>
            </w:pPr>
            <w:r>
              <w:rPr>
                <w:rFonts w:ascii="微软雅黑" w:hAnsi="微软雅黑" w:eastAsia="微软雅黑" w:cs="微软雅黑"/>
                <w:color w:val="000000"/>
                <w:sz w:val="20"/>
                <w:szCs w:val="20"/>
              </w:rPr>
              <w:t xml:space="preserve">
                ●【维也纳】（游览不少于2小时）,奥地利初都，欧洲出名的大都市。这里古典音乐艺术气氛浓郁，被誉为“世界音乐之都”。自13世纪中期至20世纪初期，维也纳曾分别作为神圣罗马帝国、奥地利帝国和奥匈帝国的初都及统治中心而闻名世界，在哈布斯堡王朝几百年的统治时期，维也纳一度发展为欧洲的文化和政治中心。
                <w:br/>
                ●【维也纳皇家歌剧院】外观（游览时间不少于15分钟）,举世闻名的文艺复兴式建筑—维也纳皇家歌剧院，维也纳国家歌剧院是世界上数一数二的大型、辉煌歌剧院，是以“音乐之都”享誉世界的维也纳的主要象征，素有“世界歌剧中心”之称。
                <w:br/>
                ●【维也纳市政厅】外观（游览时间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游览时间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至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晚餐：维也纳烤猪排餐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1.住宿：全程欧洲10晚标准酒店：以两人一房为标准、酒店内包含早餐，酒店参考如下：
                <w:br/>
                威尼斯当地酒店参考：Hotel Venezia或同档次酒店
                <w:br/>
                因斯布鲁克当地酒店参考：Das Hotel Sherlock Holmes或同档次酒店
                <w:br/>
                卢塞恩当地酒店参考：Prize by Radisson, Affoltern Am Albis或同档次酒店
                <w:br/>
                法国小镇当地酒店参考：Authentic by balladins Dijon / Marsannay-la-Côte或同档次酒店
                <w:br/>
                巴黎当地酒店参考：Residhome Carrieres La Defense或同档次酒店
                <w:br/>
                慕尼黑当地酒店参考：Hotel Condor或同档次酒店
                <w:br/>
                林茨当地酒店参考：Sankt Magdalena或同档次酒店
                <w:br/>
                维也纳当地酒店参考：Arion Airporthotel或同档次酒店
                <w:br/>
                2.用餐：行程注明所含的早餐及正餐（餐标：120-260元/人/餐）（正餐以中式六菜一汤为主，不含酒水，8-10人一桌）：其中1个墨鱼面、1个德国猪肘啤酒餐，1个法式蜗牛餐、1个奥地利烤排骨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5.门票：行程中所含的初道门票：卢浮宫含人工讲解、美泉宫含耳机讲解；详细参照附带行程中所列之景点（其他为免费对外开放或外观景点或另付费项目）； 
                <w:br/>
                6.签证：申根签证费。
                <w:br/>
                7.深圳起止全程中文领队，地接导游及司机服务费用1300/人，赠送WiFi使用（4人一台）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客人自行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w:br/>
                2.官导服务费：因境外目的地有小费文化，团友须另付欧洲境内中文导游和司机服务费；为了感谢欧洲各地有当地官方导游讲解及热忱服务（例如：卢浮宫，罗马，威尼斯等等），请另付上小费EUR 1/人。
                <w:br/>
                3.全程单房差：3900元/人 注：酒店单房差仅指普通单人间（如团友要求大床单间或单独一人住标双，单间差即为4500）；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2025-06-01T17:48:47+08:00</dcterms:created>
  <dcterms:modified xsi:type="dcterms:W3CDTF">2025-06-01T17:48:47+08:00</dcterms:modified>
</cp:coreProperties>
</file>

<file path=docProps/custom.xml><?xml version="1.0" encoding="utf-8"?>
<Properties xmlns="http://schemas.openxmlformats.org/officeDocument/2006/custom-properties" xmlns:vt="http://schemas.openxmlformats.org/officeDocument/2006/docPropsVTypes"/>
</file>