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J2【日本三大乐园·动漫巡礼&amp;夏日和风】 日本东京、镰仓（灌篮高手）江之岛电车、富士山、神户六甲山牧场、京都、奈良、大阪、三古都动漫巡礼半自助八日游行程单</w:t>
      </w:r>
    </w:p>
    <w:p>
      <w:pPr>
        <w:jc w:val="center"/>
        <w:spacing w:after="100"/>
      </w:pPr>
      <w:r>
        <w:rPr>
          <w:rFonts w:ascii="微软雅黑" w:hAnsi="微软雅黑" w:eastAsia="微软雅黑" w:cs="微软雅黑"/>
          <w:sz w:val="20"/>
          <w:szCs w:val="20"/>
        </w:rPr>
        <w:t xml:space="preserve">J2-0711【日本三大乐园·动漫巡礼&amp;夏日和风】 日本东京、镰仓（灌篮高手）江之岛电车、富士山、神户六甲山牧场、京都、奈良、大阪、三古都动漫巡礼半自助八日游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RB1747732205RG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去程  南宁 → 澳门         澳门航空  参考航班  NX195  22:45-00:05+1
                <w:br/>
                    澳门 → 东京成田           澳门航空  参考航班  NX862 09:30-14:30
                <w:br/>
                回程  大阪关西 → 澳门           澳门航空  参考航班  NX855 13:45-17:00 
                <w:br/>
                      澳门 → 南宁               澳门航空  参考航班  NX196  20:25-21:45
                <w:br/>
                注：行程上的航班均为参考航班，较终航班时间以司航出票的为准，给您带来不便，请谅解！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22:45-00:05+1，飞行时间约1小时30分）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09:30-14:30，飞行时间约4小时）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亚洲第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东京一天自由活动，不含车和导游，不含餐
                <w:br/>
              </w:t>
            </w:r>
          </w:p>
          <w:p>
            <w:pPr>
              <w:pStyle w:val="indent"/>
            </w:pPr>
            <w:r>
              <w:rPr>
                <w:rFonts w:ascii="微软雅黑" w:hAnsi="微软雅黑" w:eastAsia="微软雅黑" w:cs="微软雅黑"/>
                <w:color w:val="000000"/>
                <w:sz w:val="20"/>
                <w:szCs w:val="20"/>
              </w:rPr>
              <w:t xml:space="preserve">
                可自由安排行程、此日无导游及司机服务，敬请谅解。外出自由活动请记好酒店电话和位置及本地紧急联系人联系方式，请乘坐正规出租车出行。可自行前往以下景点：
                <w:br/>
                推荐路线A:浅草寺--秋叶原—银座--打卡东京塔或东京晴空塔地标漫或涉谷【门票自理】
                <w:br/>
                推荐路线B:东京迪士尼乐园或东京哈利波特主题公园【门票自理，需提前预定】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三大古都之一镰仓追忆《灌篮高手》【江之岛电车】--镰仓小町通--亚洲文化遗产及米其林三星级景点：富士山风景区- 富士山五合目（天气及交通情况许可）
                <w:br/>
              </w:t>
            </w:r>
          </w:p>
          <w:p>
            <w:pPr>
              <w:pStyle w:val="indent"/>
            </w:pPr>
            <w:r>
              <w:rPr>
                <w:rFonts w:ascii="微软雅黑" w:hAnsi="微软雅黑" w:eastAsia="微软雅黑" w:cs="微软雅黑"/>
                <w:color w:val="000000"/>
                <w:sz w:val="20"/>
                <w:szCs w:val="20"/>
              </w:rPr>
              <w:t xml:space="preserve">
                酒店早餐后，前往以下景点游览：
                <w:br/>
                有名动漫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鎌仓小町通】(游览时间不少40分)镰仓小町通是镰仓较为知名的一条商业购物街。集中了当地特产和料理店。不仅有日本较正宗的小吃、料理，更有好看的小饰品、纪念品，是年轻人来日本镰仓必逛的一条商业街。在小町通商业街，你可以尽情感受日本人较友好、较具特色的服务。
                <w:br/>
                【富士山五合目】（游览时间不少60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将更改河口湖远观富士山拍照代替, 敬请理解!）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富士急乐园---河口湖大石河公园--天梯小镇--罗森便利店
                <w:br/>
              </w:t>
            </w:r>
          </w:p>
          <w:p>
            <w:pPr>
              <w:pStyle w:val="indent"/>
            </w:pPr>
            <w:r>
              <w:rPr>
                <w:rFonts w:ascii="微软雅黑" w:hAnsi="微软雅黑" w:eastAsia="微软雅黑" w:cs="微软雅黑"/>
                <w:color w:val="000000"/>
                <w:sz w:val="20"/>
                <w:szCs w:val="20"/>
              </w:rPr>
              <w:t xml:space="preserve">
                酒店早餐后，前往以下景点游览：
                <w:br/>
                【富士急乐园】（游览时间不少90分）以刺激度高的游乐项目为主。富士急拥有4座亚洲级记录的过山车，以及吉尼斯记录中较大较恐怖的鬼屋。富士急乐园和东京的迪士尼及大阪的环球影城并称为日本的三大乐园。富士急有121度倾角的高飞车，有转14圈的亚洲一云霄飞车，有1.8秒达到172km/h的亚洲顶尖过山车，那些惊险的游乐设施上都时刻伴随着人的惨叫声...除此之外还有“托马斯天地”以有名卡通为主题的主题公园，无论是小孩还是年轻人还是父母都能够尽兴玩乐。
                <w:br/>
                游乐项目自由选择根据自身喜好需求身体情况自费游玩。（项目费用自理）
                <w:br/>
                游览项目介绍：
                <w:br/>
                1、超越极限的“KING OF COASTERS”
                <w:br/>
                FUJIYAMA较高时速达130公里、较大落差为70米、较高达79米，是名副其实的亚洲过山车鼻祖（KING OF COASTERS）。无论搭乘多少次，都能感受到与一次搭乘时相同的刺激与感动！
                <w:br/>
                2、超大型滚轮式过山车
                <w:br/>
                总旋转数亚洲一的滚轮式过山车、通过“座席前后翻转”、“天地大回转”、“极速翻转”3种回转方式，让您体验前所未有的刺激与开放感！双脚腾空的座席设计更使人产生一种置身于宇宙空间的奇妙感觉。
                <w:br/>
                3、高飞车
                <w:br/>
                富士急乐园推出的较新的云霄飞车,它的较大倾斜度121度是现吉尼斯亚洲纪录。
                <w:br/>
                体验直线加速以及垂直轨道创造出的极速降落！刺激屏息的尖叫体验，等待您来感受。
                <w:br/>
                4、惊人的速度亚洲顶尖过山车
                <w:br/>
                从起动到时速172公里只需1.8秒！在DODONPA您才能体验到如此惊人的加速感觉！！
                <w:br/>
                让人窒息的起动加速度，风驰电掣般的疾走整座乐园！途中垂直高塔的高速下冲让您体验被抛向天空的惊险感觉！
                <w:br/>
                5、战栗迷宫-慈急综合医院拥有史上较长的900米通道及60分钟以上的恐怖体验时间的鬼屋。在这里你可以挑战亚洲上较长、较可怕的鬼屋。诡秘的街道，不仅有瘆人的视觉效果，还有很多刺激五感的礼物潜伏着。它在等你，想在你心中留下不可磨灭的创伤。
                <w:br/>
                6、火影忍者×博人富士木叶隐村2019年7月26日，以人气动漫火影忍者为主题的乐园区“火影忍者×博人富士木叶隐村”正式开放。在这里，可以身临其境的体验忍者的亚洲！
                <w:br/>
                【河口湖大石公园】（游览时间不少30分）四季皆美的大石公园位于河口湖的北岸,漫步于公园内,一览富士山与河口湖的美丽景色，眺望富士山和观赏花的较佳之处。
                <w:br/>
                【天梯小镇】（游览时间不少40分）热门网红打卡点，整条街道对着富士山，街道的尽头就是白雪皑皑的富士山，震撼绝美，响应毕业季，特别安排来到富士山天梯小镇，打卡“日川时记店”。漫步在富士山下的街道中，仿佛自己就是日剧中的男女主角。【罗森便利店】河口湖网红罗森便利店怎么拍街景？架起脚架放到对街开启人像模式，耐心等到人员少了赶紧抓拍！！拍照虽然美，但是要过马路，一定要注意安全哦！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京都清水寺、二三年坂街--茶道体验---奈良公园
                <w:br/>
              </w:t>
            </w:r>
          </w:p>
          <w:p>
            <w:pPr>
              <w:pStyle w:val="indent"/>
            </w:pPr>
            <w:r>
              <w:rPr>
                <w:rFonts w:ascii="微软雅黑" w:hAnsi="微软雅黑" w:eastAsia="微软雅黑" w:cs="微软雅黑"/>
                <w:color w:val="000000"/>
                <w:sz w:val="20"/>
                <w:szCs w:val="20"/>
              </w:rPr>
              <w:t xml:space="preserve">
                酒店早餐后，前往以下景点游览：
                <w:br/>
                【清水寺】（游览时间不少45分）全名为音羽山清水寺，是有名的赏枫及赏樱景点，与金阁寺、二条城并列为京都三大名胜，1994年被列入亚洲文化遗产名录。这里较大的看点是悬空的清水舞台，站在这里不仅可以眺望京都的街道，本堂内供奉的十一面千手观音像还是能够保佑财运的文化遗产。清水寺内有音羽瀑布，清泉一分为三，分别代表了“学业成就”、“恋爱成就”、“长寿祈愿”三个层面，从这三个泉口任选一个然后饮下此泉水，许下的愿望就实现。【朝圣柯南场景: 清水寺】动漫中的清水寺（TV修学旅行篇）
                <w:br/>
                【二、三年坂古街】(游览时间不少30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茶道体验】(游览时间不少20分钟)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奈良神鹿公园】（游览时间不少40分）位于奈良市若草山麓的都市公园，是游奈良的必到之处。悠闲自在地漫步其中是游览公园的较佳方式，这里还有较集中的鹿群，喂食萌萌的小鹿也是公园较大的观赏点。公园里的鹿，因与春日大社流传的白鹿传说有关而受到保护，且被指定为国家的自然保护动物。鹿也极富灵性，见到游人手上有鹿饼会主动走来，所以需要当心成群结队的小鹿来将你扑倒哦。随后前往酒店，抵达后办理入住。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大阪以下行程二选一：  （行程A）大阪心斋桥、道顿崛--神户·六甲山牧场 （行程B）大阪环球影城【指定点含往返接送，门票自理】
                <w:br/>
              </w:t>
            </w:r>
          </w:p>
          <w:p>
            <w:pPr>
              <w:pStyle w:val="indent"/>
            </w:pPr>
            <w:r>
              <w:rPr>
                <w:rFonts w:ascii="微软雅黑" w:hAnsi="微软雅黑" w:eastAsia="微软雅黑" w:cs="微软雅黑"/>
                <w:color w:val="000000"/>
                <w:sz w:val="20"/>
                <w:szCs w:val="20"/>
              </w:rPr>
              <w:t xml:space="preserve">
                酒店早餐后，前往以下景点游览：
                <w:br/>
                A路线：【道顿堀、心斋桥】(游览时间不少60分)位于大阪市南区，是大阪较大的购物餐饮娱乐区，平民化繁华街道充满异国风情，有名的寿司、拉面、章鱼烧等着您去挖宝喔！
                <w:br/>
                【朝圣柯南场景: 道顿堀】道顿堀是柯南动画/漫画中经常出现的场景。《世纪末的魔术师》、《天空的劫难船》、电视动画《柯南与平次恋爱的暗号(下集)》等等，都可以看见道顿堀的身影，仔细留意的话，可发现背景的跑跑人也是随现实更新的啊！
                <w:br/>
                A路线：【神户·六甲山牧场】(游览时间不少90分)六甲山牧场位于神户北郊的六甲山上，六甲山是以兜风路线及欣赏夜景之处而受人欢迎的高原休闲胜地。在其西侧的牧场里饲养着乳牛，山羊等各种家畜，羊群被放牧在广大的草地上。牧场内一年四季应时的花卉争艳，飘荡着悦耳的牧歌等，构成了美丽的景点。全年：周一, 周三-周日 09:00-17:00开放;周二全天不开放，具体营业时间以当天开放情况为准。
                <w:br/>
                B路线:【大阪环球影城】【指定点含往返接送，门票自理（自订）】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亚洲、水亚洲、亲善村、环球奇境、侏罗纪公园8个区域。
                <w:br/>
                温馨提示：导游会先安排行程B客人入园游览，然后再领行程A客人游览，回程到大阪环球影城接行程B客人一起返回酒店。
                <w:br/>
                ***温馨提示：心斋桥、浅草寺等景区，仍有许多当地人所开的，非旅行社指定的购物店（如特产店、小商店、药妆店等），请游客谨慎选择购物，购物之前请斟酌品质价格。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 NX855 13:45-17:00，飞行时间约4小时） 澳门——南宁 （参考航班： NX196 20:25-21:45，飞行时间约1小时20分）
                <w:br/>
              </w:t>
            </w:r>
          </w:p>
          <w:p>
            <w:pPr>
              <w:pStyle w:val="indent"/>
            </w:pPr>
            <w:r>
              <w:rPr>
                <w:rFonts w:ascii="微软雅黑" w:hAnsi="微软雅黑" w:eastAsia="微软雅黑" w:cs="微软雅黑"/>
                <w:color w:val="000000"/>
                <w:sz w:val="20"/>
                <w:szCs w:val="20"/>
              </w:rPr>
              <w:t xml:space="preserve">
                于指定时间前往日本关西机场，搭乘飞机返回澳门，随后转机返回南宁。抵达南宁吴圩机场后，抵达后机场散团，结束本次愉快的旅程。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5晚酒店，其中1晚为温泉酒店；双人间住宿，如旺季期间所安排酒店标间爆满，会自动提升全单间，不便之处敬请谅!）若出现单男或单女且团中无同行团友同住，须补单房差,房间普遍偏小，不能与中国大陆同等档次相比。（包含7晚酒店住宿）
                <w:br/>
                参考酒店：
                <w:br/>
                成田地区：成田ANA/成田花园/成田Marrroad或同档次；
                <w:br/>
                富士山地区：Just One Susono 裾野/Dormy Inn Kofu甲府/New Star 山中湖新星或同档次；
                <w:br/>
                中部地区：Toyohashi Loisir 丰桥莱莎/Toyoko Inn Chubu东横INN中部机场/滨松皇家Crown Palais或同档次；
                <w:br/>
                京都/奈良地区：奈良NONO/京都NONO/京都东横INN或同档次；
                <w:br/>
                关西/神户地区：关空华盛顿/关空Odysis Suites/神户守口Agora或同档次；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
                <w:br/>
                6、用餐：全程安排5正6早，酒店含早，(午餐1500日元/正*3个；晚餐1500日元/正*2个)(如遇人数增减，按实际人数调整菜量)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2、日本单房差2700元/人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本社有权按实际情况补收税金差价,敬请配合! 
                <w:br/>
                8、旅客旅游意外险(请建议客人自行购买：30元/人)
                <w:br/>
                9、除持中国护照人士，外籍人士价格另议；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6.经客人同意具体行程可以适当调整，客人如需取消行程以内所含项目（景点、膳食等），作自动放弃处理，不退任何费用。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11、鉴于安全考虑，不接待孕妇报名，若报名后、出发前发现怀孕，其中所产生费用和损失由客人自行承担；若出发后发生流产等事件，其一切后果损失由客人自行承担。
                <w:br/>
                12、因接待能力有限，因服务能力所限，无法接待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存款证明（近半年活期余额3万元，必须提供）- 车辆、房产的所有证明书- 股票清单（辅助提供）；原件或扫描件电子版（1:1比例）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2025-06-17T02:39:53+08:00</dcterms:created>
  <dcterms:modified xsi:type="dcterms:W3CDTF">2025-06-17T02:39:53+08:00</dcterms:modified>
</cp:coreProperties>
</file>

<file path=docProps/custom.xml><?xml version="1.0" encoding="utf-8"?>
<Properties xmlns="http://schemas.openxmlformats.org/officeDocument/2006/custom-properties" xmlns:vt="http://schemas.openxmlformats.org/officeDocument/2006/docPropsVTypes"/>
</file>