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非凡德古巴·德天瀑布·古龙山大峡谷·巴马寿乡3日游行程单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HCDX1690184499RM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南宁-百魔洞-长寿村-巴马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早餐后乘车前往被誉为“世界长寿之乡•中国人瑞圣地”的巴马瑶族自治县（行程距离约280公里，车程约4小时）【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然后前往世界【长寿村】（游览时间约30分钟）这里是世界五大长寿之乡中百岁老人分布率较高的地区，被誉为"世界长寿之乡·中国人瑞圣地"。具有丰富而独特的旅游资源，如桃花源般令人难以忘怀的盘阳河秀丽风光。
                <w:br/>
                傍晚游览【仁寿源景区】又叫仁寿山庄（费用自理），位于巴马仁寿乡舍乡村旅游区内，这里原为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w:br/>
                【温馨提示】：
                <w:br/>
                1、请参团游客保持手机畅通，以便出发前一天接收集合出发时间信息与导游信息，若当天22：00仍未收到信息，请马上致电旅行社客服，以免影响您的出行计划。
                <w:br/>
                2、因旅游旺季 ，仁寿源景区自费项目不参加的游客 ，只能在景区附近自由活动 ，等待其他客人行程结束后， 再乘车返回酒店 ， 晚餐自理 ，敬请知晓。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巴马：华昱/寿乡/维也纳或同档次；百色：百色福源/百色雅斯特国际/百色鸿安/百色川渝汇森大酒店或同档次；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巴马—鹅泉—古龙—硕龙/靖西
                <w:br/>
              </w:t>
            </w:r>
          </w:p>
          <w:p>
            <w:pPr>
              <w:pStyle w:val="indent"/>
            </w:pPr>
            <w:r>
              <w:rPr>
                <w:rFonts w:ascii="微软雅黑" w:hAnsi="微软雅黑" w:eastAsia="微软雅黑" w:cs="微软雅黑"/>
                <w:color w:val="000000"/>
                <w:sz w:val="20"/>
                <w:szCs w:val="20"/>
              </w:rPr>
              <w:t xml:space="preserve">
                早餐后，乘车游览【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
                <w:br/>
                后乘车前往【古龙山大峡谷】（游览时间约2小时，徒步游览，景区小交通25元/人已含，如需升级漂流费用自理），神奇美丽的原生态洞穴峡谷群——古龙山大峡谷，是融峡谷、溶洞、飞瀑、地下暗河等景观为一体的奇观。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探寻一个亿万年前形成的地下溶洞世界，新奇刺激的体验绝对不虚此行......
                <w:br/>
                <w:br/>
                【温馨提示】：
                <w:br/>
                进入峡谷游览，必须注意安全。在爬坡、过桥、渡水、照相、下台阶、过栈道等途中以及经过陡峭、狭窄、潮湿泛滑的道路时不得嬉闹拥挤追逐，务必循序渐进。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硕龙舒适型酒店：星华/归村河1号楼/银泉/德天印象/阳光酒店/归村河酒店/爱屋酒店/漫步乡村客栈或同档次；靖西：雅客/西雅图/圣罗兰/一德或同档次；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德天瀑布—明仕村—南宁
                <w:br/>
              </w:t>
            </w:r>
          </w:p>
          <w:p>
            <w:pPr>
              <w:pStyle w:val="indent"/>
            </w:pPr>
            <w:r>
              <w:rPr>
                <w:rFonts w:ascii="微软雅黑" w:hAnsi="微软雅黑" w:eastAsia="微软雅黑" w:cs="微软雅黑"/>
                <w:color w:val="000000"/>
                <w:sz w:val="20"/>
                <w:szCs w:val="20"/>
              </w:rPr>
              <w:t xml:space="preserve">
                早餐后，乘车前往国家特级景点--【德天跨国大瀑布风景区】（含景区环保车，游览时间不少于120分钟），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随后乘车前往浏览【明仕村】（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
                <w:br/>
                    游览结束后，乘车返回南宁（行程距离约200公里，车程约2.5小时），抵达后散团，结束愉快的旅程！
                <w:br/>
                <w:br/>
                当日注意事项：
                <w:br/>
                1.明仕田园景区自费项目不参加的游客，只能在导游指定的区域附近自由活动，等待其他客人行程结束后，再乘车返回；
                <w:br/>
                2.德天景区内电瓶车（单程10元/人）、竹排（48元/人）以及所有景区内的集市非旅游行程推荐的自费项目和购物项目，由此产生的费用自理；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2、用餐：2早4正餐（正餐20元/人，八菜一汤，十人一桌，如用餐人数不足十人一桌，餐厅将根据实际人数酌减菜量）；
                <w:br/>
                3、门票：所列首道景点门票,不含景区内单独收费的小景区或景区内需要另行收取的小交通费用；
                <w:br/>
                4、住宿：2晚住宿酒店，旅游酒店标准双人间（空调、彩色、冷热水、独立卫生间，若产生单男单女则尽量安排三人间或由客人补房费差价）；
                <w:br/>
                5、导游：普通话导游服务费30元/人；
                <w:br/>
                6、儿童价标准：身高1.2米以下，只含往返车位、半价正餐；不含门票，超高费用客人自理。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德天电瓶车</w:t>
            </w:r>
          </w:p>
        </w:tc>
        <w:tc>
          <w:tcPr/>
          <w:p>
            <w:pPr>
              <w:pStyle w:val="indent"/>
            </w:pPr>
            <w:r>
              <w:rPr>
                <w:rFonts w:ascii="微软雅黑" w:hAnsi="微软雅黑" w:eastAsia="微软雅黑" w:cs="微软雅黑"/>
                <w:color w:val="000000"/>
                <w:sz w:val="20"/>
                <w:szCs w:val="20"/>
              </w:rPr>
              <w:t xml:space="preserve">德天瀑布景区观光电瓶车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德天竹筏</w:t>
            </w:r>
          </w:p>
        </w:tc>
        <w:tc>
          <w:tcPr/>
          <w:p>
            <w:pPr>
              <w:pStyle w:val="indent"/>
            </w:pPr>
            <w:r>
              <w:rPr>
                <w:rFonts w:ascii="微软雅黑" w:hAnsi="微软雅黑" w:eastAsia="微软雅黑" w:cs="微软雅黑"/>
                <w:color w:val="000000"/>
                <w:sz w:val="20"/>
                <w:szCs w:val="20"/>
              </w:rPr>
              <w:t xml:space="preserve">德天瀑布竹筏游</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13、由于舟车劳顿、服务与接待能力所限等因素，年龄超过80岁（含）高龄人群、孕妇等，不建议参与本行程，请另行选择其它能适合其身体情况的旅游线路；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2025-06-04T15:21:10+08:00</dcterms:created>
  <dcterms:modified xsi:type="dcterms:W3CDTF">2025-06-04T15:21:10+08:00</dcterms:modified>
</cp:coreProperties>
</file>

<file path=docProps/custom.xml><?xml version="1.0" encoding="utf-8"?>
<Properties xmlns="http://schemas.openxmlformats.org/officeDocument/2006/custom-properties" xmlns:vt="http://schemas.openxmlformats.org/officeDocument/2006/docPropsVTypes"/>
</file>