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大唐法门双飞5日游行程单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ShanX1745999068n9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自行前往出发地机场，根据航班时间搭乘飞机前往西安（航班时间以出团通知书为准），抵达西安后接机后，入住酒店休息。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茂陵/汉阳陵--法门寺--乾陵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早餐后，酒店接客人根据当天发车实际情况。具体上车位置和时间以导游通知为准。集合完毕乘车前往【茂陵景区或者汉阳陵景区】（游览时间不少于60分钟，二选一）
                <w:br/>
                参观完毕乘车享用中餐—《乾州四宝》。
                <w:br/>
                参观游览【乾陵景区】（游览时间40分钟左右）
                <w:br/>
                参观佛法圣地【法门寺】（游览时间120分钟左右）
                <w:br/>
                备注：法门寺灵骨舍利开放时间：初一,十五及国家的法定节假日（具体时间以就近时间通知为准）。
                <w:br/>
                参观完毕乘车统一返回西安，结束一天的愉快行程。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唐华清宫·骊山、秦始皇陵兵马俑博物院、大唐不夜城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酒店用早餐后，集合出发，乘车赴临潼，游览集古代皇家温泉园林和近代西安事变旧址于一体、唐玄宗与杨贵妃避暑的行宫【华清宫】（游览时间不少于90分钟）），
                <w:br/>
                后前往餐厅用中餐。后参观“世界第八大奇迹”【秦始皇兵马俑博物馆】一、二、三号坑（游览时间120分钟左右）。后赠送观看价值298元/人《西安千古情》大型歌舞，
                <w:br/>
                之后乘车前往网红打卡地——大唐不夜城， 自由参观现代唐人（形式多样的欢乐巡游和街头的演艺表演让人流连忘返）。夜游结束乘车返回酒店。入住酒店休息。（我社会安排司机及导游在大唐不夜城等候大家1小时，1小时之内返回车上的游客我社可以送回酒店 ，如果超过1小时的游客朋友需要自行返回酒店。此景点属于赠送项目，不产生门票，不参观不退费用）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大慈恩寺、西安博物院、回民街小吃街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早餐后，游览千年古刹之皇家寺院【大慈恩寺】（游览时间不少于120分钟）
                <w:br/>
                参观【西安博物院】周二闭馆（游览时间不少于70分钟）备注：若遇周二西安博物馆闭馆则更换为——永兴坊
                <w:br/>
                后乘车至西安市中心——西安的坊上美食文化街区【回民街】（游览时间不少于60分钟），
                <w:br/>
                晚上入住酒店，结束当日行程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早餐后根据航班时间乘车前往机场（航班时间以出团通知书为准）返回出发地机场散团，结束愉快行程。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通：出发地--西安往返机票（经济舱）
                <w:br/>
                2、用  车：当地旅游车，保证一人一正座
                <w:br/>
                3、酒  店：4晚当地双人间住宿
                <w:br/>
                参考酒店：
                <w:br/>
                西安：格林豪泰酒店五路口店、如家睿柏云酒店、唯家精选酒店  汉廷酒店或同档次酒店
                <w:br/>
                4、门票：首道大门票
                <w:br/>
                4、用  餐：4早2正餐。早餐酒店含（不用不退）；正餐为20元/人/正餐（十人一桌，八菜一汤，人数减少菜品相对应减少）
                <w:br/>
                5、导  游：当地导游服务（30元/人）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1、不含单房差200元/人
                <w:br/>
                2、不含旅游意外保险； （建议游客自行购买旅游意外保险以及航空意外保险）
                <w:br/>
                3、因交通延误、取消等意外事件或战争、罢工、自然灾害等不可抗拒力导致的额外费用
                <w:br/>
                4、不含行程以外非合同约定活动项目所需的费用、自行安排活动期间发生的费用
                <w:br/>
                5、儿童不含门票、不占床、不含早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《复活的军团》或《1212》或《秦俑情》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探秘.沉睡的帝陵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茂陵/汉阳陵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1、本行程不建议怀孕妇女参团，凡隐瞒怀孕事实执意出行，出现任何问题请自行承担。
                <w:br/>
                2、60岁以上老人参团，需提供医院开据的《健康证明》（内容包括：心电图、血压、呼吸道的检查报告）并由本人或直系亲属在健康证明上注明参团游客基础疾病，如糖尿病、肝炎、高血压、心脑血管疾病。
                <w:br/>
                3、在不减少景点的情况下，经全团签字确认方可调整景点先后顺序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2025-05-23T18:44:45+08:00</dcterms:created>
  <dcterms:modified xsi:type="dcterms:W3CDTF">2025-05-23T18:44:45+08:00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