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（5月南宁飞）星耀北京双飞6日游行程单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BJ1745988914h5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南宁-石家庄/北京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贵宾于指定时间在南宁机场集合，乘飞机赴石家庄/北京，抵达后接机入住酒店休息。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石家庄/北京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特别赠送【景山公园】（赠送项目不去不退，敬请理解；约40分钟，含首道门票）景山公园内古树参天，山峰独秀，殿宇巍峨，花类品种繁多，文化活动丰富。公园里，野花和树枝交错，叶片碧绿线条流畅，仿佛一幅美丽的景色画卷。花圃里淡雅的粉色，妩媚的紫色，醇正的白色，甚至是眼花缭乱的彩虹色……各种不同的颜色和花型，竞相争艳，仿佛一场色彩的盛宴，令人目不暇接。山上五亭横列，中峰万春亭坐落于北京城中轴线制高点，尽享天时地利，登临其上，可俯瞰故宫全景，一览京城轴线，领略整齐对称的布局神韵，品读气势恢宏的宫廷建筑。
                <w:br/>
                车游外观京城现代学府【清华大学/北京大学】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120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景区内有小交通推荐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一片历史街区，众多名人故居，王府等古迹散落其中，还有贴近老百姓生活的各种美食，后海酒吧街更是京城夜生活的老牌胜地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小时）---“不到长城非好汉”，八达岭长城是中华民族精神的象征之一，是世界各国元首、首脑、政要访华必须造访之处。八达岭长城是明长城中保存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景区内有小交通推荐：奥运观光小火车/颐和园游船+奥运杂技演出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【特别赠送：平津战役纪念馆】（赠送项目不去不退，敬请理解）位于天津红桥区，是一座全面介绍平津战役的现代化展馆。于1997年建成，占地4.7万平方米，建筑面积1.4万平方米，由胜利广场、主展馆、多维演示馆和军威园四部分组成。 平津战役基本陈列包括:战役决策、战役实施、人民支前、伟大胜利、英烈业绩五个部分。该馆是反映中国解放战争三大战役之--平津战役的专题纪念馆。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石家庄/北京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石家庄/北京-南宁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早餐后，根据航班具体时间送团，赴石家庄机场/北京机场，乘飞机返回南宁机场散团，结束愉快游程。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【交通】南宁-石家庄/北京往返飞机票含税（经济舱机票一经出票后不签不改不退），北京当地空调旅游大巴，根据参团人数安排旅游车型
                <w:br/>
                【住宿】全程5晚商务型连锁酒店，大床房/双人间（空调、彩电、独立卫生间）酒店不提供自然单间。
                <w:br/>
                参考酒店：
                <w:br/>
                北京：如家华驿酒店/派酒店/格林酒店/七天/布丁/菲繁成品/如家驿禾/轻住悦享酒店/利莱北京温都水城店/北京禧沐酒店/北京时代宾馆/速8酒店等或同档次酒店 
                <w:br/>
                石家庄：福客居快捷酒店，顺友快捷酒店，米可酒店，宿e，都市88，正航宾馆，乐怡精品酒店，鑫鑫居、骏怡精选酒店，如家派柏云等或同档次酒店
                <w:br/>
                【用餐】全程5早4正。（餐标：25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1、旅游意外保险（建议自行购买）；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6、儿童不占床位不含早不含门票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魅力京城或者昕博远特产综合超市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一家大型北京特产仓储超市，超市里面拥用丰富北京特产展示区、体验区、舌尖上的非遗驰名中外的全聚德烤鸭、酸甜可口的北京果脯......都是地道的老北京味道。供游客自由选购北京特色伴手礼。（此点为土产超市，内有专业讲解员对展品作专业讲解，但不视为旅行社安排的购物行为，客人在参观之余如需消费，请结合自身情况理性消费。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【故宫无线导览耳机＋故宫观光摆渡车＋奥运观光小火车/颐和园游船+奥运杂技演出】：套餐统一打包费用 380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，本产品不接受孕妇预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2025-05-01T14:53:05+08:00</dcterms:created>
  <dcterms:modified xsi:type="dcterms:W3CDTF">2025-05-01T14:53:05+08:00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