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J3-0606、0616、0623【日本童话村&amp;白川乡】— 日本北陆米其林白川乡、琵琶湖、京都宇治、奈良、茶道体验、大阪、镰仓（江之岛电车）、富士山、东京半自助之旅八日游行程单</w:t>
      </w:r>
    </w:p>
    <w:p>
      <w:pPr>
        <w:jc w:val="center"/>
        <w:spacing w:after="100"/>
      </w:pPr>
      <w:r>
        <w:rPr>
          <w:rFonts w:ascii="微软雅黑" w:hAnsi="微软雅黑" w:eastAsia="微软雅黑" w:cs="微软雅黑"/>
          <w:sz w:val="20"/>
          <w:szCs w:val="20"/>
        </w:rPr>
        <w:t xml:space="preserve">J3【日本童话村&amp;白川乡】— 日本北陆米其林白川乡、琵琶湖、京都宇治、奈良、茶道体验、大阪、镰仓（江之岛电车）、富士山、东京半自助之旅八日游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Rop174427736665P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 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三大古都之一镰仓追忆《灌篮高手》【江之岛电车】—镰仓长谷寺【夏日限定：紫阳花】--世界文化遗产及米其林三星级景点：富士山风景区- 富士山五合目（天气及交通情况许可）或河口湖大石河公园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【镰仓长谷寺】（游览时间不少40分）位于关东旅游热门圣地镰仓里的长谷寺，是有名的赏绣球花胜地，其花期为 5 月底至 7 月初。除了绣球花之外，寺庙内还种有其它种类的花卉，享有“镰仓的西方极乐净土”之美誉。6 月的绣球花展，绣球花遍布山坡，美不胜收。忍不住驻足拍照。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富士山五合目】（游览时间不少40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★★米其林北陆景点:白川乡+高山上之三町古街 ★★ 飞弹高山-高山阵屋+[米其林3星景点]+高山古街散策(飞弹小京都)+世界文化遗产及[米其林3星景点]★白川乡合掌村
                <w:br/>
              </w:t>
            </w:r>
          </w:p>
          <w:p>
            <w:pPr>
              <w:pStyle w:val="indent"/>
            </w:pPr>
            <w:r>
              <w:rPr>
                <w:rFonts w:ascii="微软雅黑" w:hAnsi="微软雅黑" w:eastAsia="微软雅黑" w:cs="微软雅黑"/>
                <w:color w:val="000000"/>
                <w:sz w:val="20"/>
                <w:szCs w:val="20"/>
              </w:rPr>
              <w:t xml:space="preserve">
                酒店早餐后，前往以下景点游览：
                <w:br/>
                【白川乡合掌村】米其林评鉴三星景点（游览时间不少40分）其独特之处是仍然保留日本传统乡村的建筑──「合掌造」(以茅草建成的人字形木屋顶)，全村百多幢房屋，完全人手兴建不需一根钉，于1995年被指定为联合国教科文组织的世界文化遗产。因为深山围绕，古人累积的智能，当地人使用稻草芦苇合掌形的方式来建筑屋顶，加上厚实的中央屋柱，可使严冬多雪下，严苛的自然环境里，维持安全。当您漫步于此时，就彷佛置身于童话世界中的姜饼屋街道。
                <w:br/>
                【飞驒】飞驒市及高山市位于岐阜县，因地处日本中心地带且被群山环绕，自古以来就交通不便、人烟罕至，因此留下许多难得一见的传统风貌，走在有如江户时代的古老街道里，处处可见格子窗建筑，让人彷佛掉入时光隧道。飞驒和高山地区民风纯朴、古宅林立，宁静有气质，因此素有「小京都」的美名，是日本相当出名的古老市镇，目前也是日本相当受欢迎的旅游景点之一。
                <w:br/>
                【飞驒-高山上三之町古街】米其林评鉴三星景点（游览时间不少40分）从阵屋步行三分钟可抵达有高山小京都之称的上三之町，由数条街道组成的「古町并」，有古老的商店街、桥梁、寺庙与酿酒厂。在刻意的维护之下，每间店铺的外观建筑和内在陈设都保存江户时代以来的浓厚古早原味。屋龄大都在三百年以上，是稀有珍贵的古建筑物群
                <w:br/>
                「小京都」称号的高山市，除了有名的京都府，高山市大概是观光客较推崇的怀旧都市，典雅恬静的小镇风貌，韵味更甚京都。传统和风、纯朴小镇加上特色杂货。来到高山，徒步较能捕捉小镇风华，穿梭于老街巷弄，放眼望去尽是古朴风情。
                <w:br/>
                【高山阵屋】(门票自理）高山市附近的飞驒地区因为拥有宝贵的木材资源，而在1692年时，被德川幕府纳入直接管制。高山阵屋即为当时的地方官府，由江户派遣的官员坐镇。是日本保留至今的地方官府之建筑物。如今，这栋复合式房屋里面包括各种不同的行政厅房、办公室、厨房、洗手间、浴室、住宅用空间、一间法庭审判室和储藏室。于1969年前，阵屋一直属于官用，但如今已成为一栋博物馆，供民众参观。
                <w:br/>
                【高山古街】被日本政府指定为「传统的建造物群保存地区」，保留传统日式风格。古街有着「飞驒的小京都」之称，朴素的老街两旁尽是日本江户时代风味的街屋宅第，屋檐下的清晰小水道更加点缀了这历史文化街区。沿路酒店、味噌店、杂货店、咖啡厅、餐厅、纪念品店等现代商店林立，但丝毫不损老街的历史风情。走在日本江户时代原色古味的建筑当中，幽雅静谧的气氛，展现了日本文化传统美，是高山地区较有人气的旅游景点。
                <w:br/>
                随后前往中部地区酒店，抵达后办理入住。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琵琶湖--白须神社--茶道体验--京都宇治三室户寺【夏日限定：紫阳花】
                <w:br/>
              </w:t>
            </w:r>
          </w:p>
          <w:p>
            <w:pPr>
              <w:pStyle w:val="indent"/>
            </w:pPr>
            <w:r>
              <w:rPr>
                <w:rFonts w:ascii="微软雅黑" w:hAnsi="微软雅黑" w:eastAsia="微软雅黑" w:cs="微软雅黑"/>
                <w:color w:val="000000"/>
                <w:sz w:val="20"/>
                <w:szCs w:val="20"/>
              </w:rPr>
              <w:t xml:space="preserve">
                酒店早餐后，前往以下景点游览：
                <w:br/>
                【琵琶湖】(游览时间不少40分钟)琵琶湖位于日本滋贺县，是日本中西部山区的淡水湖，面积约674km²，是日本的象征、国家公园和较大湖泊，日本湖沼水质保全特别措置法指定湖泊，被列入湿地公约国际重要湿地名录中。
                <w:br/>
                【白须神社】（游览时间不少40分钟）白须神社,位于日本滋贺县高岛市。是近江国较古老的神社,也是日本全国约300座白须神社之总本社。该神社与一般神社的不同之处是没有参道,且神社前的鸟居大概算得上是继严岛海上鸟居之后较有名的水上鸟居。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【京都宇治三室戸寺】(游览时间不少40分钟)绣球花特集2万多株的绣球花，日本的六月是属于绣球花的季节，而当中京都较有名的绣球花景点一定是京都宇治的三室户寺。拥有2万株的绣球花, 合共50种不同品种, 亦被称为绣球花寺。【夏日限定：紫阳花参考花期：6月初-6月下旬】
                <w:br/>
                *特别报告:紫阳花期间,如行程内所安排之紫阳花景点因下雨、强风或气温等天候因素影响未绽开或凋谢,并非人为可以控制,会依照原定行程前往参观, 不便之处,敬请理解!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京都/奈良地区酒店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 大阪城公园—吃遍·心斋桥&amp;道顿崛美食街
                <w:br/>
              </w:t>
            </w:r>
          </w:p>
          <w:p>
            <w:pPr>
              <w:pStyle w:val="indent"/>
            </w:pPr>
            <w:r>
              <w:rPr>
                <w:rFonts w:ascii="微软雅黑" w:hAnsi="微软雅黑" w:eastAsia="微软雅黑" w:cs="微软雅黑"/>
                <w:color w:val="000000"/>
                <w:sz w:val="20"/>
                <w:szCs w:val="20"/>
              </w:rPr>
              <w:t xml:space="preserve">
                【世界遗产-奈良鹿公园】 （游览时间不少40分 ）在公园内大约1,000头左右的梅花鹿，聪明乖巧的模样令人不由得喜爱，亲手喂食神鹿留下值得记念的时刻，鹿鸣之声亦是奈良音风景之一。
                <w:br/>
                【大阪城公园】(不登城)（游览时间不少40分）大阪城是有名的赏樱景点，园内种植了超过3000棵樱花树，其中一个有名的赏花处──「西之丸庭园」，可以看见有樱花作伴的大阪城，天守阁与樱花相得益彰，别有一番风情。
                <w:br/>
                【道顿堀、心斋桥】(游览时间不少60分)位于大阪市南区，是大阪较大的购物餐饮娱乐区，平民化繁华街道充满异国风情，有名的寿司、拉面、章鱼烧等着您去挖宝喔！
                <w:br/>
                ***温馨提示：心斋桥、浅草寺等景区，仍有许多当地人所开的，非旅行社指定的购物店（如特产店、小商店、药妆店等），请游客谨慎选择购物，购物之前请斟酌品质价格。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澳门——南宁（参考航班：NX196 18:10-19:35NX196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包含7晚住宿）
                <w:br/>
                成田地区：成田花园/成田全日空皇冠假日酒店/成田日航或同档次；
                <w:br/>
                富士山地区：Just One富士小山/Jiragonno富士之館或同档次；
                <w:br/>
                中部地区：Toyohashi Loisir 丰桥莱莎/滨松皇家Crown Palais/滨松大仓饭店或同档次；
                <w:br/>
                长野地区：岐阜长良川 都酒店/泉乡廖科酒店或同档次
                <w:br/>
                关西地区：大阪美景酒店/关空泉大津华盛顿酒店/ベルビューガーデンホテル 関西空港或同档次；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2、日本单房差3200元/人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存款证明（近半年活期余额10万元，必须提供）-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2025-05-01T14:57:34+08:00</dcterms:created>
  <dcterms:modified xsi:type="dcterms:W3CDTF">2025-05-01T14:57:34+08:00</dcterms:modified>
</cp:coreProperties>
</file>

<file path=docProps/custom.xml><?xml version="1.0" encoding="utf-8"?>
<Properties xmlns="http://schemas.openxmlformats.org/officeDocument/2006/custom-properties" xmlns:vt="http://schemas.openxmlformats.org/officeDocument/2006/docPropsVTypes"/>
</file>