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3-4月轻奢越南3天-凭祥口岸行程单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YN1744963746IQ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北海/南宁~凭祥～下龙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早上指定地点集合（以实际出团通知书集散地为准），乘车前往，中餐特别安排【龙虾海鲜餐】，鲜美海鲜满足味蕾。后前往凭祥口岸办手续出境至越南边垂重后乘车前往下龙（2小时），入住酒店休息。 （详细行程见文档版）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下龙湾游轮出海一日游
                <w:br/>
              </w:t>
            </w:r>
          </w:p>
          <w:p>
            <w:pPr>
              <w:pStyle w:val="indent"/>
            </w:pPr>
            <w:r>
              <w:rPr>
                <w:rFonts w:ascii="微软雅黑" w:hAnsi="微软雅黑" w:eastAsia="微软雅黑" w:cs="微软雅黑"/>
                <w:color w:val="000000"/>
                <w:sz w:val="20"/>
                <w:szCs w:val="20"/>
              </w:rPr>
              <w:t xml:space="preserve">
                早餐后前往下龙湾国际码头。游客登上 【ambassador-cruise 号或sealife-octopus号或Ha Long Princess Day Cruise 号】3选1；乘坐下龙湾游轮【音乐现场表演（周一无表演）】，漫游ZM电影《007·明日帝国》《金刚·骷髅岛》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途径骆驼峰、熊猫山等石像景点。享用【游轮自助餐】（100多种来自越南、日韩、欧洲的特色美食，来杯鸡尾酒或咖啡，更有一番风味）坐在游轮上一边欣赏着“海上桂林”美景，一边大快朵颐，一种美妙感觉在您的身悄悄蔓延。
                <w:br/>
                换乘海上快艇前往越南浪漫、漂亮的岛屿—【天堂岛】，岛上活动约1小时。细白的沙滩上可以玩各种沙滩游戏（游戏道具自备），在指定区域还可以游泳，登上岛屿的山顶俯视下龙湾海上桂林全景，拍摄您心意的美照。天堂岛登山台阶约400多级，因登山台阶稍微有点陡峭，旅行社建议年龄达70岁以上游客或腿脚不灵便游客等根据自身身体状况量力而行。
                <w:br/>
                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返回游轮上品尝越式下午茶（饮品、小吃等），感受【海上音乐派对】，嗨翻全场！！体验悠闲的下午时光。上岸后打卡【鸿基沙滩】，踏步在长长软白的沙滩上，看金色的阳光挥洒在蓝色海洋，面朝大海，静候春暖花开。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成“象山水月”的奇特景观。参观下龙当地【农贸市场】感受当地人民生活气息。人间烟 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下龙～凭祥～南宁/北海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后前往凭祥凉山口岸等待越南导游办理离境手续（口岸附近休息站等候约半小时）入境返回口岸，中餐后乘车返南宁/北海，（以实际出团通知书集散地为准），结束愉快的旅程！ 备注：集散地以出团书为准。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 越南段酒店：
                <w:br/>
                下龙酒店2晚（参考酒店：大宫殿酒店/景帕丁顿或同级）
                <w:br/>
                <w:br/>
                （行程中用房以安排两人间为标准，若出现自然单间时，我社尽量安排三人间或拼房，如酒店无三人间，若客人要求开单间，需要补交单人房差500元/人）
                <w:br/>
                用 餐 行程用餐：2早5正，其中3正*30元/餐*+龙虾海鲜餐+下龙游轮自助餐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 国内段空调旅游大巴，越南段旅游空调7-49座（确保每人一正座）；
                <w:br/>
                门 票 均只含景点首道大门票，不含景点第二门票及其他消费；
                <w:br/>
                备注：行程内所有赠送景点/旅游项目，如为游客主动放弃游览或因天气原因造成无法游览的费用不退
                <w:br/>
                <w:br/>
                导 服 全程中国领队陪同50/人；越南当地中文导游服务 50/人；
                <w:br/>
                保 险 含旅行社责任险，
                <w:br/>
                签证： 含越南落地签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1、全程单房差：350元/人；
                <w:br/>
                2、越南小费：30元/人
                <w:br/>
                3、个人消费及其他费用：行程之外自费项目或所产生的个人费用（如电话、洗衣、饮料等、个人伤病医疗费等）；不可抗力因素所产生的额外费用等。
                <w:br/>
                4、不含境外意外险（建议自行购买）；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口岸往返电瓶车费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相片费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讲解器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 名
                <w:br/>
                须 知 1、护照有效期需要有6个月以上，并且至少有三张以上空白签证页！
                <w:br/>
                2、因客人自愿自动放弃游览所有景点或用餐（含出发前3个工作日内临时退团的客人），团款（含签证和小费），请特别说明！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游客自行承担责任，敬请游客须知！
                <w:br/>
                (5)在越南微信支付或支付宝无法使用，请至少携带现金2000元，方便紧急使用。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游客自行承担责任，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(10)在参观河内胡志明陵墓时，出于对先人以及国家尊重的要求，请注意着装。男士裤子、女士裙子需长过膝盖，方能入内，勿戴帽及墨镜、照相机、摄影机、手机入内。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本线路价格为团队综合套票报价，持有任何优惠证件的游客均不再享受景区门票的优惠政策。
                <w:br/>
                (22)出入境过关时间视当天口岸人流情况而定，平日约40-90分钟左右，请耐心等待。
                <w:br/>
                旅游争议：
                <w:br/>
                (1)旅行社在不减少行程及景点的条件下，征得全团客人同意并签字，可自行适当调整行程及景点游览顺序；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③旅游者在旅游途中如当地政府对重大突发事件暂时限制旅游活动的措施以及有关部门、机构或者旅游经营者采取的安全防范和应急处理措施，应予以配合。旅游者违反和不配合的，依法承担相应的法律责任。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行程中途经的休息站、加油站、公共卫生间等地停留仅供休息和方便之用，游客购物为个人自主行为，游客因购物产生的纠纷游客自行承担责任。
                <w:br/>
                2. 对景区内设立的商店、路店，请游客三思、如需购买或食用敬请谨慎，不做进店范畴。如自行购买商品如出现质量问题，游客自行承担责任，敬请知晓。
                <w:br/>
                3. 公园、博物馆、展览馆、体验馆、制作工场附设商品销售为景区设施，仅供了解当地特色文化之用，游客购物为个人自主行为，游客因购物产生的纠纷，游客自行承担责任，敬请知晓。
                <w:br/>
                委托社：海外国际旅游集团控股有限公司东兴分公司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2025-05-01T16:44:02+08:00</dcterms:created>
  <dcterms:modified xsi:type="dcterms:W3CDTF">2025-05-01T16:44:02+08:00</dcterms:modified>
</cp:coreProperties>
</file>

<file path=docProps/custom.xml><?xml version="1.0" encoding="utf-8"?>
<Properties xmlns="http://schemas.openxmlformats.org/officeDocument/2006/custom-properties" xmlns:vt="http://schemas.openxmlformats.org/officeDocument/2006/docPropsVTypes"/>
</file>