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EW-S4【全景畅游】纯玩·美国东西海岸16天：经典7城+4大名校+3大国家公园+3大博物馆行程单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MG1741569043QJCY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自行前往深圳（蛇口码头）集合，贴心赠送港口酒店住宿，稍作休息，准备开启北美之旅。
                <w:br/>
                <w:br/>
                游客也可选择次日按约定时间前往集合点集合。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1940 2200
                <w:br/>
                <w:br/>
                于指定时间地点（深圳蛇口码头集合）由领队带领客人前往柜台办理登机手续，搭乘指定航班飞往【波士顿】，抵达后专人接机，搭乘旅游巴士前往酒店办理入住休息，准备开启北美之旅。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早餐后，开启【波士顿CIYT TOUR】：【自由之路】（不低于30分钟）作为美国的历史文化中心，波士顿（Boston）曾是美国独立战争的风口浪尖，“波士顿倾茶事件”和“独立战争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波士顿-纽黑文-纽约
                <w:br/>
              </w:t>
            </w:r>
          </w:p>
          <w:p>
            <w:pPr>
              <w:pStyle w:val="indent"/>
            </w:pPr>
            <w:r>
              <w:rPr>
                <w:rFonts w:ascii="微软雅黑" w:hAnsi="微软雅黑" w:eastAsia="微软雅黑" w:cs="微软雅黑"/>
                <w:color w:val="000000"/>
                <w:sz w:val="20"/>
                <w:szCs w:val="20"/>
              </w:rPr>
              <w:t xml:space="preserve">
                酒店早餐后，乘坐旅游巴士前往【纽黑文】，【耶鲁大学】（不低于60分钟）坐落于美国康涅狄格州纽黑文，是一所私立研究型大学，全美第三古老的高等学府、美国大学协会的14所创始院校之一，常春藤联盟成员，全球大学校长论坛成员。
                <w:br/>
                <w:br/>
                抵达【纽约】后，开启【纽约】市区游览：【世贸中心】（外观，途经）世贸中心一号楼原名自由塔，在纽约的世贸双子塔 9·11 恐怖袭击中被摧毁的 13 年之后开放，是在原世贸中心的旧址上修建起来的摩天大楼；【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Vessel大楼】（外观，不低于15分钟）位于美国纽约哈德逊广场，该建筑主体全部由按几何点阵排列的楼梯组成，看上去就像永远没有尽头的楼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早餐后，开日今日的纽约艺术人文之旅：
                <w:br/>
                <w:br/>
                美国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自由女神像游船】（含船票，不低于45分钟）是美国纪念碑，矗立在哈德逊河口的自由岛上，头戴光芒四射的冠冕，高举自由火炬，手捧《独立宣言》，宏伟瞩目，女神全名为自由照耀世界之神，是美国的象征。1984年被列入世界遗产名录。
                <w:br/>
                <w:br/>
                后，来到位于【曼哈顿岛中心地带】（总游览时长不低于120分钟）游览：【中央公园】这座纽约的“后花园”，建于1873年,是纽约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品牌商店，是高级购物街区。电影《蒂凡尼早餐》中奥黛丽·赫本每天早上都会来到纽约第五大道的蒂凡尼橱窗前，幻想着有一天自己能够在高贵的珠宝店里享受轻松的早餐；【圣派翠克大教堂】是纽约大的天主教教堂，主座堂完工于 1878 年，历史悠久，哥特式的建筑尖顶高耸，气势恢宏，是纽约受欢迎的举行婚礼场所。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w:br/>
              </w:t>
            </w:r>
          </w:p>
          <w:p>
            <w:pPr>
              <w:pStyle w:val="indent"/>
            </w:pPr>
            <w:r>
              <w:rPr>
                <w:rFonts w:ascii="微软雅黑" w:hAnsi="微软雅黑" w:eastAsia="微软雅黑" w:cs="微软雅黑"/>
                <w:color w:val="000000"/>
                <w:sz w:val="20"/>
                <w:szCs w:val="20"/>
              </w:rPr>
              <w:t xml:space="preserve">
                早餐后，开启美国首府【华盛顿 CITY TOUR】（全程不低于120分钟）：【白宫】（外观）是美国总统的官邸、办公室，供家庭成员居住；【国会大厦】（入内）作为美国国会办公机构的国会建筑，坐落在华盛顿特区海拔25米的全城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大的飞行博物馆，24个展厅共有18000平方米的展览面积。各展厅陈列飞行史上具有重要意义的各类飞机、火箭、导弹、宇宙飞船、及飞行员、宇航员用过的器物。除体积过于庞大的采用模型外，展品绝大多数都是珍贵的原物或备用的实物；【国家自然历史博物馆】（不低于60分钟），世界上大的自然历史收藏品的所在地，由国立博物馆机构史密森尼学会管理，于1910年开馆。致力于通过展览和活动、收藏品以及实验室和研究来了解地球上的自然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早餐后，乘车前往【布法罗】,世界上壮观的【尼亚加拉大瀑布】（全程不低于45分钟），瀑布位于美加两国交界处五大湖区,其中一侧在美国,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游艇船队，在船长们的熟练指挥下，它们已在尼亚加拉峡谷的浪涛中安全航行了100多年，并且搭载过上千万名游客直接进入朦胧水雾的深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布法罗拉斯维加斯-国家公园山地小镇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拉斯维加斯】。拉斯维加斯这个不毛之地的戈壁沙漠每年吸引着千万游客，它拥有以博业为中心庞大的旅游、购物、度假产业，并带动起了当地娱乐事业的发展，各国的歌舞团体及世界知名影星和歌星都以能登上拉斯维加斯的华丽大舞台而感到自豪，并因此吸引了众多游客进场欣赏演出。它拥有“世界娱乐之都”和“结婚之都”的美称。
                <w:br/>
                抵达拉斯维加斯后，乘车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大的特色，并不是从24 公里的锡恩峡谷中蜿蜒流过的那条清澈湍急的维琴河，而是那些宏伟而极富色彩的纳瓦霍砂岩悬崖，它们巍然伫立在天际，刀削斧劈般，配以红色、黄色、褐色、暗紫色等等，斑斓幻彩，异常雄浑而壮美。
                <w:br/>
                <w:br/>
                注：本日布莱斯峡谷国家公园与锡安国家公园行程根据实际航班情况调整，若抵达拉斯维加斯时间过晚，则顺延至次日游览。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国家公园山地小镇当地酒店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在科罗拉多河沿岸由上往下俯瞰，将发现科罗拉多河流经270度巨大的马蹄型弯道。此景观是保证震憾人心，是地球上奇特诡异的景观之一，也是大自然摄影家的爱。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拉斯维加斯-巴斯托奥特莱斯-洛杉矶
                <w:br/>
              </w:t>
            </w:r>
          </w:p>
          <w:p>
            <w:pPr>
              <w:pStyle w:val="indent"/>
            </w:pPr>
            <w:r>
              <w:rPr>
                <w:rFonts w:ascii="微软雅黑" w:hAnsi="微软雅黑" w:eastAsia="微软雅黑" w:cs="微软雅黑"/>
                <w:color w:val="000000"/>
                <w:sz w:val="20"/>
                <w:szCs w:val="20"/>
              </w:rPr>
              <w:t xml:space="preserve">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的影院。在过去的近70年中，很多好莱坞巨片曾在这里举行首映式，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受欢迎的度假圣地。来到美国太平洋舰队大的军港【圣地亚哥军港】（不低于45分钟）眺望航空母舰、战列舰、巡洋舰，旁边还有纪念二战胜利的“胜利之吻”雕像。【巴尔波亚公园】（不低于30分钟）位于圣地亚哥市中心北区,公园建于1910年，有着“美国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批西班牙移民在美国西海岸定居。这里因为其正宗的墨西哥文化包括饮食，服饰，画作，博物馆等而闻名。
                <w:br/>
                <w:br/>
                随后前乘车前往【墨西哥】下加利福尼亚州的大城市▲【蒂华纳】（全程不低于120分钟），蒂华纳是一个比较年轻的城市，1939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洛杉矶-“城堡”奥特莱斯/环球影城（2选1）-洛杉矶-香港
                <w:br/>
              </w:t>
            </w:r>
          </w:p>
          <w:p>
            <w:pPr>
              <w:pStyle w:val="indent"/>
            </w:pPr>
            <w:r>
              <w:rPr>
                <w:rFonts w:ascii="微软雅黑" w:hAnsi="微软雅黑" w:eastAsia="微软雅黑" w:cs="微软雅黑"/>
                <w:color w:val="000000"/>
                <w:sz w:val="20"/>
                <w:szCs w:val="20"/>
              </w:rPr>
              <w:t xml:space="preserve">
                早餐后，在西海岸之旅后一日，可根据您的喜好从以下两条线路中二选一。
                <w:br/>
                <w:br/>
                A线【“城堡”奥特莱斯】：沐浴在加利福尼亚州的艳阳下，在【城堡奥特莱斯 (Citadel Outlets)】（全程不低于200分钟）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
                <w:br/>
                <w:br/>
                B线【奇幻环球影城】（+600元可选B线行程）：前往▲【好莱坞环球影城】（入内，不低于300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壮观、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香港
                <w:br/>
              </w:t>
            </w:r>
          </w:p>
          <w:p>
            <w:pPr>
              <w:pStyle w:val="indent"/>
            </w:pPr>
            <w:r>
              <w:rPr>
                <w:rFonts w:ascii="微软雅黑" w:hAnsi="微软雅黑" w:eastAsia="微软雅黑" w:cs="微软雅黑"/>
                <w:color w:val="000000"/>
                <w:sz w:val="20"/>
                <w:szCs w:val="20"/>
              </w:rPr>
              <w:t xml:space="preserve">
                参考航班：CX881 LAXHKG 0030 0645+1
                <w:br/>
                <w:br/>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抵达香港-深圳散团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3.行程所列全程13晚酒店住宿（2人1间，具有独立卫生间，空调）；注：因北美城市分布松散，且地广人稀，酒店风格与国内相反。大部分酒店普通楼层较低，平面广，多为2-3层楼高酒店，请提前知晓。境外包含8晚酒店，
                <w:br/>
                纽约/新泽西地区ComfortInn/LaQuinta/DaysInn/Ramada/PlaceHotel/QualityInn/BestWestern/HamptonInn/Madison/EdisonHotel/FairBridge/ClarionInn/Ehotel/GardenExecutiveHotel/RaritanHotel/Travelodge/Radisson/DaysHotel或同标准
                <w:br/>
                华盛顿/弗吉尼亚/马里兰地区ComfortInn/DaysInn/QualityInn/GovernorHouse/SleepInn/BestWestern/Ramada/FairfieldInn/FairBridge/RedRoof/ClarionInn/WyndhamGarden/CountryInn/Radisson/Travelodge或同标准
                <w:br/>
                布法罗/罗彻斯特地区QualityInn/ComfortInn/DaysInn/GovernorHouse/SleepInn/BestWestern/Ramada/FairfieldInn/FairBridge/HolidayInn/CountryInn/RoadwayInn/EconoLodge/HamptonInn/Radisson/Travelodge或同标准
                <w:br/>
                国家公园山地小镇地区BestWestern/Ramada/QualityInn/SleepInnSuites/ComfortInn/Travelodge/DaysInn/RodewayInn/MountainViewLodge/AmericasBestValueInn/AmericasBestValueInn/KnightsInn/Motel6/EaglePeakLodge/ClarionInn/Wingate/HowardJohnson或同标准
                <w:br/>
                弗拉格斯塔夫地区BestWestern/Ramada/QualityInn/SleepInnSuites/ComfortInn/Travelodge/DaysInn/HowardJohnson/BaymontInn/RodewayInn/AmericasBestValueInn/HotelAspenInn或同标准
                <w:br/>
                拉斯维加斯地区PalaceStation/TheQuad/CircusCircus/ArizonaCharlie'sDecaturTaxesStation/BoulderStation/AlexisPark/Terrible/ExcaliburHotel&amp;Casino/CircusCircusHotel&amp;Casino或同标准
                <w:br/>
                洛杉矶地区Ramada/QualityInn/ComfortInn/BestWestern/DaysInn/Crystal Park Hotel/RoadwayInn/HotelSaddleback/CrystalPark/BokaiGarden/Travelodge/StantonInn&amp;Suites或同标准
                <w:br/>
                波士顿地区ComfortInn/LaQuinta/DaysInn/Ramada/PlaceHotel/QualityInn/BestWestern/HamptonInn/Madison/EdisonHotel/FairBridge/ClarionInn/Ehotel/GardenExecutiveHotel/RaritanHotel/Travelodge/Radisson/DaysHotel/StayBridge/WestfordRegencyInn/HiltonGarden InnBoston/enVisionHotel/HolidayInnExpress 或同标准
                <w:br/>
                4.行程所列餐食：
                <w:br/>
                早餐：全程12餐酒店内或酒店外早，多为冷早；通常酒店内早餐，是所预定酒店提供的一项按床位不另外收取费用的服务，如果因为航班起飞时间较早，无法退还该早餐费用；
                <w:br/>
                午晚餐：全程21餐正餐，中式围餐（桌餐标准为 10-12 人一桌为六菜一汤，7-9 人一桌为五菜一汤）或中式自助餐，不含酒水； 。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7.全程领队兼境外导游服务费1000元/人；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3.全程司机服务费USD193/人（全程行程含餐用餐餐厅服务费、酒店服务费、司机服务费等）；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不得超过157厘米/件，超过部分另外征收超重费；行李的实际收费请以航空公司柜台收费为准。以上为航空公司行李费的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2025-05-29T08:16:11+08:00</dcterms:created>
  <dcterms:modified xsi:type="dcterms:W3CDTF">2025-05-29T08:16:11+08:00</dcterms:modified>
</cp:coreProperties>
</file>

<file path=docProps/custom.xml><?xml version="1.0" encoding="utf-8"?>
<Properties xmlns="http://schemas.openxmlformats.org/officeDocument/2006/custom-properties" xmlns:vt="http://schemas.openxmlformats.org/officeDocument/2006/docPropsVTypes"/>
</file>