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普者黑+弥勒+蒙自+建水双动4日游行程单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双动4日游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YN1740964750VV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广西人独立成团，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北海火车站集合，乘坐动车前往普者黑。接站后乘车至普者黑景区，之后步行游览【三生三世十里桃花】（游览时间60分钟）拍摄地【青丘】唯美电视剧《三生三世十里桃花》拍摄 地白浅居住地，三生若梦，十里桃花不见不散；缱绻情深，相思相守不负不忘。游览【仙人洞彝族文化生态村】（游览时间60分钟），沿湖边走【观景栈道】，可拍摄晚霞时分的景色沿湖观看来往的游客互相“打水仗”，参观了解彝家文化，湖边漫步观看田园山水小桂林。您还可以和同伴自费租个自行车，或者乘坐马车漫游彝族村寨，体验农家生活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蒙自，游览【芳华】取景地——【碧色寨】（游览时间90分钟），碧色寨车站是云南重点文物保护单位，有”小香港”之称。蓝天白云下的黄色法式火车站，更让人耳目一新，它将这个藏在时光中的小城云南蒙自缓缓带到了大众的视野中。中餐品尝【天下碗正宗云南过桥米线】（蒙自是云南过桥米线的正宗发源地）。
                <w:br/>
                后乘车赴建水。游览建水新网红打卡地--【蚁工坊】（游览时间90分钟左右，），蚁工坊”所有建筑群都按照陶文化脉络展开，风格自由大胆并充满了天马行空的想象力。
                <w:br/>
                游览--【双龙桥】（游览时间90分钟），俗称“十七孔桥”，横跨泸江与塌冲河交汇之水面上，是座三阁十七孔大石拱桥。这座桥被认为是云南省规模大、艺术价值高的一座多孔连拱桥，已列入中国造桥史册。参观建水主要标志小天安门—【朝阳楼】（游览时间90分钟）（外观）。【建水古城】古称临安，是一座有着深厚历史的文化名城，位于红河州建水县境内。古城始建于唐代，距 今已有1200多年历史，城内有保存完好的精美古建筑50余座，堪称一座“古建筑博物馆”和“民居博物馆”。美食推荐：汽锅鸡、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建于光绪末年，朱氏家族营建的宏大宅院，有“滇南大观园”之称的清代民宅【朱家花园】（游览时间90分钟左右，），融合了皖南民居的精致与晋中大院的气派，辅以苏州园林的灵秀，一步一景，歩移而景换。
                <w:br/>
                后乘车赴弥勒，后游览【锦屏山风景区】（游览时间90分钟左右）弥勒大佛(弥勒布袋相)，高19.99米，是世界上较大的布袋僧像弥勒坐佛。金碧辉煌的弥勒大佛和气势恢弘的古建筑而闻名省内外，被誊为“佛教胜地”“弥 勒道场”。后参观【五彩云池】（游览时间90分钟）位于锦屏山山脚之下，碧波荡漾，山间溪流交错流动，潺 潺而动。“五彩云池”如珍珠般散落在山间，微风拂过，绿树与山间的花随风摇曳，天空 云彩的颜色和着晚霞的颜色一起变换着，倒影在五彩云池里，仿佛置身于云彩之中，人间 仙境一般，汇成了一副天然的画卷。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早餐后游览享有东方“万花筒”之称的【东风韵万花筒庄园】（游览时间120分钟左右；）万花筒艺术庄园建筑群运用了超现实加后现代的 建筑风格，用类似酒瓶形状代表了弥勒的红酒文化，同时还有彝族的火文化和共生向上的三种文化结合。 艺术馆的设计理念来源于“万花筒”，外观是一个个形如“筒”状的建筑体。馆顶四壁的采光也是根据 万花筒中三菱镜的特点来设计的，由于不同日期不同时刻阳光照射的多少不一，馆内的光线也会随之呈 现出不同的变化。千变万化，趣味无穷，正是万花筒艺术馆的特征。
                <w:br/>
                中餐后根据返程动车时间安排送站，乘动车返北海火车站散团，结束愉快的旅行！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1、餐饮标准：3早5正餐；早餐酒店含，正餐餐标30元/人（1正餐为蒙自过桥米线）
                <w:br/>
                2、住宿标准：全程商务型酒店3晚双人标准间，升级1晚弥勒温泉酒店
                <w:br/>
                3、车辆标准：南宁-弥勒往返动车二等座；云南空调旅游车，按团队人数选择车型，每人确保1正座
                <w:br/>
                4、服务标准：已含行程中景点首道大门票及赠送项目，标明的自费项目的除外；
                <w:br/>
                5、导游服务：已含50元/人导游服务费
                <w:br/>
                备注：请游客自行购买旅游意外伤害保险。
                <w:br/>
                备选酒店：住宿:弥勒雄丰温泉酒店含早含温泉、弥勒东勇温泉大酒店
                <w:br/>
                         建水宜尚酒店1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1、单房差。600/人
                <w:br/>
                2、行程外的一切个人消费，如个别景区拍照拍摄许可费、部分寺庙鞋子寄存费、行李搬运费、酒店内其他收费服务、娱乐活动、购物等。
                <w:br/>
                3因交通延阻、罢工、政治、天气、交通工具故障、航班取消及更改等不可抗力原因引致的额外费用需自行承担。
                <w:br/>
                4、行程标注小交通自理（自愿消费）门票：自理（根据年龄现付给导游）
                <w:br/>
                5.不含旅游意外险、建议游客自行购买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1、带好身份证、老年证/学生证/军官证/记者证、银行卡等
                <w:br/>
                2带好防晒霜、润唇膏、墨镜和帽子、手套以免强紫外线灼伤皮肤和眼睛。
                <w:br/>
                3、准备药品：防蚊水、晕车药、感冒药、止泻药、创可贴、维生素等个人常备药品。
                <w:br/>
                4、着装：以轻便旅游鞋、徒步鞋、登山鞋（防滑的好），
                <w:br/>
                5、洗漱用品，换洗衣物（住宿均安排洗漱用品，但质量普通，建议携带自用洗漱用品。云南天气早晚较凉，白天热，注意防晒。衣物以轻便为主，T-恤，单裤一年四季都可以穿，还需要备一件外套。）
                <w:br/>
                6、带1大包1小包，大包用来放旅途中不用随身携带的物资（可用拉杆箱代替），小包用来放需随身携带的物资（相机、纸巾、零食、水等）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1、云南地处云贵高原，每天昼夜温差较大（12—15 摄氏度），请出团前了解当地天气情况，注意着装注意 当地天气预报，请带足保暖防寒衣物，云南日照强，紫外线强。长时间在户外活动，请戴上太阳帽，太阳镜，涂抹 防晒霜，以保护皮肤，天气变化多端，请携带雨具； 
                <w:br/>
                2、行程景点若遇人力无法抗拒因素导致不能正常游览，我社在征得全体游客同意并确认签字确认后，在不减少景点游览的情况下 调整游览的顺序 
                <w:br/>
                3、云南属少数民族地区，请尊重当地少数民族的宗教及生活习俗； 
                <w:br/>
                4、云南地区经济发展落后，同星级宾馆酒店规模设施落后江浙地区（例如三星酒店相当于发达地区二星）， 一些新建的且设施较好的酒店一般位于市区周边，离市区的车程在 15-20 分左右（特殊原因除外），因云南气候 的特殊性，冬季酒店空调定时开放或不开。如需额外安排多的被褥，电热毯等，请向酒店工作人员索取； 
                <w:br/>
                5、云南地区海拔较高，注意休息，以防出现高原反应；有心脏病，高血压等病的人群慎行，请注意准备一些 个人常用药品，以备不时之需； 
                <w:br/>
                6、云南是个多民族的省份，当地以酸辣口味为主、凉菜居多；旅游的团队餐一般是 10 人一桌，云南饮食和 其他省份有较大差异，可能不合您的口味，请作好心理准备；当地水土为弱酸性，建议多饮茶水； 
                <w:br/>
                7、出团时游客必须携带有效期内身份证原件或携带户口本原件，婴儿携带出生证明； 
                <w:br/>
                8、在旅游行程中，个别景点景区、餐厅、休息区等场所存在零售商品店、商场等购物场所，上述场所非旅行 社安排的指定购物场所。我社提醒旅游者根据自身需要，理性消费。如产生消费争议，请自行承担相关责任，由此 带来的不便，敬请谅解！ 
                <w:br/>
                9、出行必备：雨衣或雨伞、运动鞋、感冒药、肠胃药、防虫膏药、防晒油、太阳帽、太阳镜等（丽江早晚温 差较大，请带稍厚衣服，建议带毛衣，长袖衫，轻便保暖外套，穿旅游鞋）。 
                <w:br/>
                10、参团行程中，如因个人意愿离团者，我司视为自愿解除合同关系；请提前告知导游且配合导游签署离团协议。已产生费用不退，带来不便，敬请谅解！ 
                <w:br/>
                11、所有投诉以当地接待社旅游意见单为准，请各位游客如实填写，若虚假填写、不填写默认为无接待问题， 回程后再行投诉。如对我社接待不满意的请在时间与我社相关工作人员联系，以便我社质监 人员协调处理。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2025-08-02T14:17:07+08:00</dcterms:created>
  <dcterms:modified xsi:type="dcterms:W3CDTF">2025-08-02T14:17:07+08:00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