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CZ广州豪游阿联酋6天行程单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ALQ1700101594CZ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广州/迪拜 CZ383 CANDXB 1855/0005+1
                <w:br/>
                迪拜/广州 CZ384 DXBCAN 0155/1250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广州迪拜（参考国际航班：CZ383 CAN-DXB 1855-0005+1）
                <w:br/>
              </w:t>
            </w:r>
          </w:p>
          <w:p>
            <w:pPr>
              <w:pStyle w:val="indent"/>
            </w:pPr>
            <w:r>
              <w:rPr>
                <w:rFonts w:ascii="微软雅黑" w:hAnsi="微软雅黑" w:eastAsia="微软雅黑" w:cs="微软雅黑"/>
                <w:color w:val="000000"/>
                <w:sz w:val="20"/>
                <w:szCs w:val="20"/>
              </w:rPr>
              <w:t xml:space="preserve">
                贵宾于广州白云国际机场集合，搭乘南航航班飞往迪拜。到达后入境（无须入境卡，过关时间约 1 小时左右，需在入
                <w:br/>
                境柜台配合照眼角膜，先入境的客人在行李提取处稍息待团队成员到齐）。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酒店早餐后，开始一天快乐的旅程。
                <w:br/>
                【伊朗小镇】 巴斯塔基亚老城是迪拜古老的遗址之一，是海湾阿拉伯沿岸仅存的风塔建筑群。巴 斯塔基亚这一名称源于伊朗小镇Bastak，19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【辛达加博物馆】(约45分钟)  (Al Shindagha Museum) 位于历史悠久的迪拜湾 (Dubai Creek)  畔，讲述着阿联酋辉煌的历史和尊贵的传统。您可以在辛达加博物馆体验“迪拜湾：城市的诞生” 	(Dubai Creek: Birth of a City) ——这场先进的多媒体之旅可以带领游客领略这里数个世纪以 来发生的翻天覆地的变化。随后，您可以前往香水屋，探索迪拜之香背后的故事。在这里，您可以 体验到延续至今的传统，见证香水在酋长国的历史中如何扮演了举足轻重的角色。辛达加博物馆为 这个迪拜古老的街区注入了新的活力，让您以独特视角领略迪拜繁华的昔日风采。
                <w:br/>
                【黄金市集】这里是世界上贸易量第二的黄金市场，是世界第三大黄金交易市场。阿位伯人是天生 的商人和珠光宝气的民族。一条不长的黄金街金店，珠宝店从高档的西式尊贵服务到传统的阿拉 伯风格小铺多不胜数，是迪拜游人喜爱的购物之地。
                <w:br/>
                特备安排【夜海游船】：晚上乘坐阿拉伯海湾风格的木质船，夜海畅游，沿着迪拜的内海湾航行，观赏迪拜和两岸的灯火，别有一番特色。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     晚餐：阿拉伯风味船上自助简餐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迪拜-沙迦-阿之曼-迪拜
                <w:br/>
              </w:t>
            </w:r>
          </w:p>
          <w:p>
            <w:pPr>
              <w:pStyle w:val="indent"/>
            </w:pPr>
            <w:r>
              <w:rPr>
                <w:rFonts w:ascii="微软雅黑" w:hAnsi="微软雅黑" w:eastAsia="微软雅黑" w:cs="微软雅黑"/>
                <w:color w:val="000000"/>
                <w:sz w:val="20"/>
                <w:szCs w:val="20"/>
              </w:rPr>
              <w:t xml:space="preserve">
                早餐后。随后前往文化之都【沙迦】，外观文化广场、古兰经纪念碑、那不达大宅；外观法萨尔王清真寺、酋长皇宫；前往火车头黄金手工艺品市场(参观时间：约1小时，如遇周五关闭无法入内参观则改为外观)；
                <w:br/>
                参观【阿之曼】海滨，后返回迪拜；
                <w:br/>
                【朱梅拉海滨浴场】(约20分钟) 游览，沐浴阳光、感受来自波斯湾的海风。
                <w:br/>
                【帆船酒店】(外观约10-15分钟) —22 吨黄金铸起的阿拉伯神殿，它触手皆金的程度，以 及“务必让房客有阿拉伯油王的感觉”的的服务宗旨，使其不仅成为迪拜的标志和骄傲，也是 建筑的奇迹。
                <w:br/>
                前往紧邻帆船酒店的【朱美拉运河古镇】，安坐阿拉伯古堡中，欣赏着身边阿拉伯城堡的大气庄严，遥望远处帆船酒店的摩登亮丽，显得别有风情。
                <w:br/>
                特别安排【车游棕榈岛】：(约60分钟) ，特别安排【加长车】前往游览世界第六大奇迹-【棕榈岛】，外观六星棕榈岛亚特兰蒂斯酒店。
                <w:br/>
                途中全新角度饱览全球瞩目号称是“世界上的人工岛”也有“世界第八大奇景”之称的棕榈岛美丽的风光,让您深入了解这项突破人类工程史的计划。
                <w:br/>
                【朱梅拉清真寺】(外观约10-15分钟) 迪拜美丽的清真寺，它依照中世纪法蒂玛王朝的建筑 传统而建，堪称现代伊斯兰建筑的辉煌典范。
                <w:br/>
                【迪拜金相框】(外观约10-15分钟)，金相框”的正式名称叫“迪拜之框”，建筑物内部共分50层。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午餐：海鲜手抓饭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迪拜-阿布扎比（车程约2小时）
                <w:br/>
              </w:t>
            </w:r>
          </w:p>
          <w:p>
            <w:pPr>
              <w:pStyle w:val="indent"/>
            </w:pPr>
            <w:r>
              <w:rPr>
                <w:rFonts w:ascii="微软雅黑" w:hAnsi="微软雅黑" w:eastAsia="微软雅黑" w:cs="微软雅黑"/>
                <w:color w:val="000000"/>
                <w:sz w:val="20"/>
                <w:szCs w:val="20"/>
              </w:rPr>
              <w:t xml:space="preserve">
                于酒店享用早餐；随后驱车2小时前往阿联酋首都阿布扎比。前往【阿拉伯文化中心】这里是艺术品的天堂，世界知名手工艺品大师的杰作，奢华生活情调的各类装饰品一应惧全，在这里你还可以欣赏到古代的珠宝，如添加了珐琅、宝石和贵重的金属样式的首饰，制作精美（游览约 60-90 分钟）。
                <w:br/>
                【LAST EXIT TRUCK 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美国公路文化创建造的乐园。公园里随处可见大大小小、形形色色的卡车，不过千万别以为这些卡车只是些卡车而已，它们其实是一个一个不同风味的小型餐饮小铺！世界的“车中星巴克” 也开在这里，别具一格。
                <w:br/>
                【谢赫扎耶德清真寺】(主殿不对外开放) 建筑及设计壮观华丽无与伦比，令人惊叹，拥有世界大的地毯，及多吊灯的清真寺）；该清真寺耗资五十五亿美元，内部以数以万计的宝石贝壳镶嵌，具欣赏价值的是每盏80万美金的斯洛华世奇水晶吊灯，还有全世界大的一块手工地毯，整个建筑群都用来自希腊的汉白玉包裹着，白色典雅的外观，衬在蔚蓝的天空下，显得格外庄严肃穆。
                <w:br/>
                【阿布扎比阿拉伯皇宫 8 星酒店】 (外观) 8 星皇宫酒店被誉为全世界造价贵的酒店，在世界上与这里的美我只愿意称它为世界上美的地方。这座博物馆坐落在阿布扎比萨蒂亚特岛的海湾前、  一个直径长达 180 米的圆形穹顶覆盖在这里，是传统的阿拉伯建筑风格。全部占地面积近十万平米。 这里的穹顶由多层镂空金属交错叠加而成。阳光会透过屋顶在地面上形成光影交错的面面。像极了 夜晚的星空。
                <w:br/>
                【国会大厦】(外观) 全球高的贸易商展中心-高达 48 层楼的世界贸易中心。
                <w:br/>
                【民俗村】(约 20分钟)人工岛入内参观，了解阿联酋发迹的历史，途中车游老酋长曾居住的皇宫，远眺“海湾的曼 哈顿”帆船酒店齐名，极具“皇者气派” ，客人籍此一睹风采，拍照留念。
                <w:br/>
                【阿布扎比总统府】 (车览) 是当今阿联酋的官方会议场所，也是正式国事访问和各国首脑活动的 举办地。游客可以在宫殿之旅中得到丰富的体验。在西翼，他们将了解阿联酋国家的形成及其政权 体系，并可进入官方大会厅进行参观。在东翼知识大厅内，游客可以参观大量的文物和珍贵手稿， 了解阿拉伯世界对人类科学、艺术、人文和文学等各领域所做出的贡献。
                <w:br/>
                【阿布扎比·亚伯拉罕之家】(入内参观约 30 分钟)由建筑师大卫·阿贾耶设计，是一个跨宗教建筑群，三大宗教圣地汇
                <w:br/>
                聚一堂。展现多元文化交融之美，建筑精美，光影流转，体现了宗教的包容与和谐（如景点不开放或预约爆满无法入内，
                <w:br/>
                则改为外观）。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午餐：阿拉伯自助餐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阿布扎比-迪拜（车程约2小时）
                <w:br/>
              </w:t>
            </w:r>
          </w:p>
          <w:p>
            <w:pPr>
              <w:pStyle w:val="indent"/>
            </w:pPr>
            <w:r>
              <w:rPr>
                <w:rFonts w:ascii="微软雅黑" w:hAnsi="微软雅黑" w:eastAsia="微软雅黑" w:cs="微软雅黑"/>
                <w:color w:val="000000"/>
                <w:sz w:val="20"/>
                <w:szCs w:val="20"/>
              </w:rPr>
              <w:t xml:space="preserve">
                早上享用酒店自助早餐，驱车返回迪拜。【骆驼牧场】(约120分钟)Camelious 骆驼工厂是世界专业骆驼牧场， 牧场于 2003 年在迪拜酋长穆罕穆德的  批准下成立，并亲自为牧场提名—camelicious，占地面积约 15 平方公里，饲养骆驼超过 7000 头， 隶属于迪拜酋长办公室 zabeel office 管理， 是阿联酋境内可参观的的骆驼产业园 。 为迪拜皇室 、阿联酋人民提供全系列的骆驼制品。游客在园区可以近距离的参观了解骆驼的养殖和骆驼制品的生产，了解阿拉伯人和骆驼的故 事， 感受“沙漠之舟 ”的魅力。
                <w:br/>
                【迪拜购物中心DUBAI MALL】留足时间让你您享受购物乐趣（入内自由购物 约3小时）。商场内有中东【室内水族馆】位于DUBAI MALL里,上千热带水生物及【室内人造瀑布】中东的室内瀑布。商场大约有50个足球场大，拥有100多家食肆，1200多家商店及世界各国之店在内收罗世界，应收尽有。逛累了，可以在商场内任选一家心仪的餐厅坐下，容入当地人生活，一杯咖啡或点食一些当地特色餐。每天18:00-22:00，客人可欣赏到音乐喷泉表演，爱玩的客人一定不容错过。不要忘记一定要提前找一个观赏喷泉的佳观赏点。【音乐喷泉】迪拜音乐喷泉位于迪拜购物中心和哈利法塔旁边的人工湖上，是目前世界上规模音乐喷泉。
                <w:br/>
                【哈利法塔】外观哈利法塔俯望全球高大厦迪拜摩天新市鎮中心地标，整座建筑于04年开始动工， 耗资约10亿美元，楼高828米，较508米的台北101大楼高300多米，更差不多等于两座香港国金中心， 或纽约帝国大厦。指定时间集合，入住酒店休息。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迪拜广州（参考国际航班 CZ384 DXB-CAN 0155-1250）
                <w:br/>
              </w:t>
            </w:r>
          </w:p>
          <w:p>
            <w:pPr>
              <w:pStyle w:val="indent"/>
            </w:pPr>
            <w:r>
              <w:rPr>
                <w:rFonts w:ascii="微软雅黑" w:hAnsi="微软雅黑" w:eastAsia="微软雅黑" w:cs="微软雅黑"/>
                <w:color w:val="000000"/>
                <w:sz w:val="20"/>
                <w:szCs w:val="20"/>
              </w:rPr>
              <w:t xml:space="preserve">
                乘坐南方航空公司客机飞回广州，返回温馨的家，结束愉快旅程！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1、签证标准：中国大陆护照及香港、澳门护照入境阿联酋实行免签政策 ，成人需提供护照首页资料扫描件，未满 18 岁 
                <w:br/>
                的儿童除了提供护照首页扫描件 ，还需要提供出生证明+父母的护照扫描件 ;
                <w:br/>
                2、机票标准：行程所列机票及税金（团队机票不退、改签）;
                <w:br/>
                3、酒店标准：行程中所列酒店的双人间 (标准为二人一房 ，如需入住单间则另付单间差费用)，因酒店旺季房间紧张 ，我社有权力提前说明情况并调整用房，同时境外酒店有权根据当天入住酒店实际情况，临时调整房型 (大床或标双) ， 敬请谅解；
                <w:br/>
                参考酒店：Aloft Dubai Southl、Aloft Me'aisam Dubai, A Marriott Hotel、City Season Hotel、 DeiraNovotel
                <w:br/>
                Sharjah Expo Centre 或同级
                <w:br/>
                参考酒店：Marriott Hotel Downtown Abu Dhabi、Millennium Al Rawdah Hotel、Park Rotana Abu Dhabi 或
                <w:br/>
                同级
                <w:br/>
                4、用餐标准：酒店内西式自助早餐，中式午晚餐或当地餐；用餐时间在飞机或船上以机船餐为准，不再另补，如因自身原因放弃用餐，则餐费不退;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6、用车标准：旅游大巴(一人一正座)  ;
                <w:br/>
                7、导游司机标准：全程司机及导游，贴心服务，1名领队服务（参考费用100元/人/天）；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
                <w:br/>
                1、全程单间差：￥2000元/人（如入住单间则另付单间差费用）；
                <w:br/>
                2、全程境外司机导游服务费￥1500/人；
                <w:br/>
                3、行李物品的搬运费、保管费及超重费；如行李或物品丢失、被盗等意外损失费用；
                <w:br/>
                4、一切个人消费  (如：电话、传真、  电视付费频道、洗衣、饮料等)  ；
                <w:br/>
                5、旅游者因违约、自身过错或自身疾病引起的人身和财产损失；
                <w:br/>
                6、非我社所能控制因素下引起的额外费用 ，如：由客观原因造成的飞机延误或取消、自然灾害、罢工、境外当地政策或 民俗禁忌、景点维修等；
                <w:br/>
                7、我司不含旅游意外保险，建议游客自行购买意外险；
              </w:t>
            </w:r>
          </w:p>
        </w:tc>
      </w:tr>
    </w:tbl>
    <w:p>
      <w:pPr>
        <w:jc w:val="left"/>
        <w:spacing w:before="10" w:after="10"/>
      </w:pPr>
      <w:r>
        <w:rPr>
          <w:rFonts w:ascii="微软雅黑" w:hAnsi="微软雅黑" w:eastAsia="微软雅黑" w:cs="微软雅黑"/>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bCs/>
              </w:rPr>
              <w:t xml:space="preserve">服务标准</w:t>
            </w:r>
          </w:p>
        </w:tc>
      </w:tr>
      <w:tr>
        <w:trPr/>
        <w:tc>
          <w:tcPr/>
          <w:p>
            <w:pPr>
              <w:pStyle w:val="indent"/>
            </w:pPr>
            <w:r>
              <w:rPr>
                <w:rFonts w:ascii="微软雅黑" w:hAnsi="微软雅黑" w:eastAsia="微软雅黑" w:cs="微软雅黑"/>
                <w:color w:val="000000"/>
                <w:sz w:val="20"/>
                <w:szCs w:val="20"/>
              </w:rPr>
              <w:t xml:space="preserve">导游</w:t>
            </w:r>
          </w:p>
        </w:tc>
        <w:tc>
          <w:tcPr/>
          <w:p>
            <w:pPr>
              <w:pStyle w:val="indent"/>
            </w:pPr>
            <w:r>
              <w:rPr>
                <w:rFonts w:ascii="微软雅黑" w:hAnsi="微软雅黑" w:eastAsia="微软雅黑" w:cs="微软雅黑"/>
                <w:color w:val="000000"/>
                <w:sz w:val="20"/>
                <w:szCs w:val="20"/>
              </w:rPr>
              <w:t xml:space="preserve">境外导游服务费 1500元</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1、报名以订金为准 ，订金 3000 元/人（升级酒店客人定金￥10000/人），如取消定金不退，并于出发前8个工作日付清全款；
                <w:br/>
                2，退团约定：游客报名后因故不能参加本次旅游，出发前 30 天退团或换人参团，不产生损失  (如已送签需承担个签费用，酒店一旦预定产生全部实际酒店费用)；30 天内退团产生 3000 元/人（升级酒店客人损失￥10000/人）的退团费；出发前 8 天内要求退团：产生全部损失 ，所有团款不退。
                <w:br/>
                ★以上损失明晰为团队特殊约定，请签在合同附加条款中！
                <w:br/>
                3、旅游合同购物标准：行程内经过的景区商店、餐厅、商场、集市、中途休息站等商店不属于旅游定点旅游合同购物补充协议 ，若游客在此类购物店所购买的商品出现质量问题 ，客人自行承担责任；
                <w:br/>
                4、阿联酋自选项目标准：以行程表所安排的自选项目为准 ，不增加额外行程项目  (须经全体团员签字同意方可增加)  ， 具体安排详见《旅游合同(阿联酋自选项目)补充协议项目表》；
                <w:br/>
                5、风险提醒：为了保障游客安全，客人在境外行程游览中如需选择行程外自费项目，请出发前通过正当途径由组团社报名预定或在当地通过导游及接待社合法担保情况下预定，如经其他途径预定的自费项目，如发生任何风险 ，由客人自行承担相关责任。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为保证游客人身安全，参加散拼团游客禁止跟随旅行社以外人员私自外出活动或离团！若游客执意离团，旅行社将按违约条款收取游客￥2000/人违约金，并且游客须签写书面免责协议，离团期间游客的任何人身及财产安全均由游客自行承担。
                <w:br/>
                2、我社保留因地接旺季涨价、酒店变更、汇率变化或其他不可抗力原因而调整报价和行程的权利；
                <w:br/>
                3、行程中有部分景点，列明入内参观，如博物馆、神殿等，如遇事故、休息、关闭维修等导致未能入内参观，则退回有关门票费用，客人不得在团归后争议投诉追讨；
                <w:br/>
                4、所有参团客人必须根据自身身体实际情况选择参与自费项目 ，对客人未能遵守风险告知事项 ，未能采取积极主动 措施防范风险发生，所造成的损害，由客人自行承担一切责任。
                <w:br/>
                5、酒店大床房间数有限，若有需要请在预订时说明，大床房或标准间房型须依入住当日实际Check In情形而定；
                <w:br/>
                6、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9、贵重物品(现金，护照等)请随身携带或寄放在住宿饭店的保险箱内，絶不可放在车上或房间内等，如有遗失旅客必须自行负责，客人自行承担；
                <w:br/>
                10、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并承担脱团费用。
                <w:br/>
                11、酒店游泳池如时间未开放及无救生人员在现场 ，请勿擅自入内泳池游玩 ，否则如有意外发生须自行负责。
                <w:br/>
                12、免签是目的国移民局即时给予的入境许可，非旅行社能力可掌控和干预，请自行准备好完整无污迹的有效护照 ，如 由客人自身情况  (不良记录、姓名易重名等因素)  落地入境时出现被拒绝入境，而导致的一切相应损失  (我社代订的机票、酒店及相关已产生的费用不予退还) 需客人自行承担，和我社毫无关系，敬请谅解；
                <w:br/>
                13、温馨提示：游客出行前做好自我监测，确认自身健康状况，行程中注意自身安全和防护，出现发热、咳嗽等疑似新冠病毒感染的症状，及时就医检查并告知旅行社。 如确诊为新冠病毒感染，请游客配合，按照旅游目的地疫情防控要求处理，游客因此在境外产生的医疗和食宿等费用自行承担。建议游客自行购买人身意外险及境外医疗等相关保险。
                <w:br/>
                地接社名称：NOAH'S ARK TOURSIM  L  L C .
                <w:br/>
                地接社联系人：马启跃
                <w:br/>
                地接社地址：Office No 705 Indigo Optima,Al Warsan First
                <w:br/>
                Dubai, United Arab Emirates
                <w:br/>
                地接社联系电话：00971521296588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退团约定：游客报名后因故不能参加本次旅游，出发前 30 天退团或换人参团，不产生损失  (如已送签需承担个签费用，酒店一旦预定产生全部实际酒店费用)；30 天内退团产生 3000 元/人（升级酒店客人损失￥10000/人）的退团费；出发前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地接社名称：NOAH'S ARK TOURSIM  L  L C .
                <w:br/>
                地接社联系人：马启跃
                <w:br/>
                地接社地址：Office No 705 Indigo Optima,Al Warsan First
                <w:br/>
                Dubai, United Arab Emirates
                <w:br/>
                地接社联系电话：00971521296588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2025-05-10T09:37:48+08:00</dcterms:created>
  <dcterms:modified xsi:type="dcterms:W3CDTF">2025-05-10T09:37:48+08:00</dcterms:modified>
</cp:coreProperties>
</file>

<file path=docProps/custom.xml><?xml version="1.0" encoding="utf-8"?>
<Properties xmlns="http://schemas.openxmlformats.org/officeDocument/2006/custom-properties" xmlns:vt="http://schemas.openxmlformats.org/officeDocument/2006/docPropsVTypes"/>
</file>