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「壮乡来客·漫游德天」德天+明仕1日游行程单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南宁—德天跨国瀑布—南宁
                <w:br/>
              </w:t>
            </w:r>
          </w:p>
          <w:p>
            <w:pPr>
              <w:pStyle w:val="indent"/>
            </w:pPr>
            <w:r>
              <w:rPr>
                <w:rFonts w:ascii="微软雅黑" w:hAnsi="微软雅黑" w:eastAsia="微软雅黑" w:cs="微软雅黑"/>
                <w:color w:val="000000"/>
                <w:sz w:val="20"/>
                <w:szCs w:val="20"/>
              </w:rPr>
              <w:t xml:space="preserve">
                早餐 ：敬请自理                          午餐 ：敬请自理                 晚餐 ：敬请自理 
                <w:br/>
                  在指定时间恭候贵宾，随后搭乘商务车前往【大新明仕田园】（游览时间约120分钟）明仕田园位于广西崇左市大新县堪圩乡，是国家4A级旅游景区，距离南宁约200公里，与德天跨国瀑布相邻仅37公里。明仕田园以喀斯特地貌和田园风光为核心，景区内青山环绕，河流蜿蜒，稻田、翠竹、农舍点缀其间，风光旖旎，素有“小桂林”之称。
                <w:br/>
                游玩攻略：游客可以乘坐竹筏漂流（如需游玩费用需自理）欣赏两岸美景；也可以骑行于田园小道，感受自然的宁静与美好。
                <w:br/>
                　　明仕田园陆路车游（如需游玩费用需自理）精华景点攻略：解锁山水画卷的隐藏彩蛋
                <w:br/>
                1. 鱼鳞坝——田园摄影C位 
                <w:br/>
                　　层叠的坝体将河水切割成鱼鳞般的晶莹波纹，背景是绵延的稻田与喀斯特山峦，无论逆光水影还是稻浪翻滚，随手一拍就是《国家地理》风大片。建议清晨或傍晚前往，光线柔美且游人稀少。  
                <w:br/>
                2. 那关桥——通往秘境的仪式感
                <w:br/>
                　　前往鱼鳞坝的必经之路，古朴的石桥本身便是风景。过桥后立刻左转，藏着本地人才知的网红机位：桥洞框住远山如画，雨季时桥下流水潺潺，自带天然相框效果。  
                <w:br/>
                3. 幸福桥（十里画廊·秘境丽世）——动态山水剧场 
                <w:br/>
                 位于那关桥上游，景致升级版！除了经典的山桥倒影，这里能邂逅漓江同款鸬鹚竹筏，渔民撑着竹篙掠过碧波，鸬鹚振翅捕鱼的画面宛如水墨动画。建议停留20分钟，捕捉竹筏划过流水的动态美。  
                <w:br/>
                4. 龙头山——落日熔金收割地
                <w:br/>
                 竹筏码头步行5分钟即达的观景高地。俯瞰明仕河镀上金边，远处村落炊烟袅袅与稻田共舞，长焦镜头能压缩出《千里江山图》的层次感。晴天建议17:30前占位，霞光穿透峰林时美到窒息。
                <w:br/>
                <w:br/>
                前往壮观的【德天跨国瀑布】景区（大约40分钟的车程，游览时间约120分钟）。徒步深入景区。德天瀑布与越南板约瀑布相连，横跨中越边境，其208米的宽度、70米的落差和60米的纵深，以及三级跌落的壮观景象，无不令人叹为观止。瀑布从高耸的石崖上飞流直下，翠绿的石岩中倾泻而出，形成三层自然瀑布，远看似白练垂天，近观则白雾缭绕、珠玉飞溅，气势恢宏。在德天景区，您还有机会在国界碑前留下珍贵的影像，或在德天寺中祈福许愿。游览完毕后，我们带着满满的回忆和愉悦的心情乘车返回南宁，结束这段充满震撼与美好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1、门票：所列首道景点门票,不含景区内单独收费的小景区或景区内需要另行收取的小交通费用；
                <w:br/>
                2、儿童价标准：身高1.2米以下，只含往返车位、半价正餐；不含门票，超高费用客人自理。
                <w:br/>
                3、交通：空调旅游车（一人一正座）；
                <w:br/>
                4、司机兼向导（向导不入景区）。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4、不含餐，餐自理；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明仕田园竹筏游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车游《明仕田园》网红打卡点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德天蓝洞咖啡游园券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3、本产品为散客拼团，根据发团需要，本产品将会在部分行程段发生团友、司机或用车调整变化，有可能与相近方向的发班线路的团友拼车拼团出游，敬请知晓与谅解；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2025-08-02T21:39:03+08:00</dcterms:created>
  <dcterms:modified xsi:type="dcterms:W3CDTF">2025-08-02T21:39:03+08:00</dcterms:modified>
</cp:coreProperties>
</file>

<file path=docProps/custom.xml><?xml version="1.0" encoding="utf-8"?>
<Properties xmlns="http://schemas.openxmlformats.org/officeDocument/2006/custom-properties" xmlns:vt="http://schemas.openxmlformats.org/officeDocument/2006/docPropsVTypes"/>
</file>