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（南宁）C4【湘行漫记】长沙韶山衡山岳阳双高6日行程单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C4XX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约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长沙/韶山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的名刹之一。唐朝先天三年，怀让禅师来到南岳衡山，驻锡于此。福严寺的山门上有“天下法院 ”的横额，
                <w:br/>
                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高水准。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
                <w:br/>
                2.用车：当地全程使用空调旅游车，根据人数安排用车大小，确保每人1个正座。
                <w:br/>
                3.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岳阳楼+屈子文化园套票：半票退10元/人，免票退40元/人
                <w:br/>
                4.用餐标准：全程含5早0正餐，早餐为酒店赠送，不用不退。如需含餐则+50元/人/餐。中餐为团队围桌餐，10人一桌，9菜1汤，不满10人一桌，菜数递减。如：9人一桌8菜1汤，8人一桌7菜1汤。
                <w:br/>
                5.住宿标准：含行程3晚指定酒店住宿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6.导游服务：当地中文导游服务费50元/人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2、旅游意外险（建议客人购买）
                <w:br/>
                3.全程单房差
                <w:br/>
                2025年1月26日-2月3日出发：800元
                <w:br/>
                2月4日-6月25日出发：600元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w:t>
            </w:r>
          </w:p>
        </w:tc>
        <w:tc>
          <w:tcPr/>
          <w:p>
            <w:pPr>
              <w:pStyle w:val="indent"/>
            </w:pPr>
            <w:r>
              <w:rPr>
                <w:rFonts w:ascii="微软雅黑" w:hAnsi="微软雅黑" w:eastAsia="微软雅黑" w:cs="微软雅黑"/>
                <w:color w:val="000000"/>
                <w:sz w:val="20"/>
                <w:szCs w:val="20"/>
              </w:rPr>
              <w:t xml:space="preserve">南岳景区交通80元/人往返（如遇冰冻期或景区运力不足调价至90-120元/人，以门票站为准）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2025-08-04T17:48:43+08:00</dcterms:created>
  <dcterms:modified xsi:type="dcterms:W3CDTF">2025-08-04T17:48:43+08:00</dcterms:modified>
</cp:coreProperties>
</file>

<file path=docProps/custom.xml><?xml version="1.0" encoding="utf-8"?>
<Properties xmlns="http://schemas.openxmlformats.org/officeDocument/2006/custom-properties" xmlns:vt="http://schemas.openxmlformats.org/officeDocument/2006/docPropsVTypes"/>
</file>