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奢享越南4日1390行程单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YN1726023773u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南宁/凭祥友谊关口岸/下龙
                <w:br/>
              </w:t>
            </w:r>
          </w:p>
          <w:p>
            <w:pPr>
              <w:pStyle w:val="indent"/>
            </w:pPr>
            <w:r>
              <w:rPr>
                <w:rFonts w:ascii="微软雅黑" w:hAnsi="微软雅黑" w:eastAsia="微软雅黑" w:cs="微软雅黑"/>
                <w:color w:val="000000"/>
                <w:sz w:val="20"/>
                <w:szCs w:val="20"/>
              </w:rPr>
              <w:t xml:space="preserve">
                南宁乘车前往凭祥口岸，中餐后等候导游办理出境手续，乘旅游大巴前往【下龙】，路上将享用越南特色法棍面包，后入住休息。
                <w:br/>
                晚上可自由闲逛下龙湾夜市，品尝当时特色美食，还可以打卡网红摩天轮~
                <w:br/>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午餐：特色澳洲龙虾宴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下龙芒青酒店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早餐后乘船畅游海上桂林——下龙湾。一边聆听抒情的音乐，边观赏下龙湾的美景，享用约 100 种高级菜肴，（含自助午餐+自助下午茶）。倘佯于万顷碧波之中；漫游被国际教科文组织评为世界自然遗产之一的“海上桂林”——下龙湾，在 1500多平方公里的海面上、耸立着 3600 多座大小不一、千姿百态的喀斯特地貌的山石、更以其“海美、山幽、洞奇”三绝而享誉天下。
                <w:br/>
                前往【惊讶洞】惊讶洞的特色是它很象天上宫殿的辉煌美丽。这里有经数百万年造化形成的,多彩多样的巨型石乳，特别还有龙王形象及其极富人文性传说的文化蕴味。洞内的中心有四个大柱子支撑着，从柱脚到柱顶有许多奇形怪状的钟乳石，有的如鱼有的似鸟，有的像人类生活画面等等，中间和四周都有着多彩多样的，巨大雄伟，精致柔美的石块石乳，在灯光的照耀下，那些石乳忽然发亮反射着金刚石似的五彩光影。
                <w:br/>
                换乘【快艇】前往越南浪漫、漂亮的岛屿【天堂岛】，天堂岛是下龙湾有沙滩的岛屿，金黄色的沙滩，蔚蓝色的海水,仿佛置身世外桃源一般，登上天堂岛，领略“会当凌绝顶，一览众山小”的感觉，环顾四周，如同进入蓬莱仙境。随后返回码头。
                <w:br/>
                前往【下龙湾海滩】绵延近千米的下龙沙滩，椰树成林，碧浪白沙，海水明澈，碧蓝天空一望无际，与海水相融相接，长长的海滩宛若一条白色绸带蜿蜒在海岸边。沙滩的惬意安然，赤足漫步在海边上能感受到与浪花热情的玩耍邀请。
                <w:br/>
                打卡网红【松鼠咖啡】，越南是个为咖啡而生的国家，下龙湾的Cafe也是到处林立，这个咖啡店超级出片，时不时有小松鼠出没，越南浪漫的咖啡馆。
                <w:br/>
                随后乘坐【观光车环游下龙湾】，深入了解下龙当地生活。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午餐：游轮自助午餐+下午茶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下龙/河内芒青酒店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
                <w:br/>
              </w:t>
            </w:r>
          </w:p>
          <w:p>
            <w:pPr>
              <w:pStyle w:val="indent"/>
            </w:pPr>
            <w:r>
              <w:rPr>
                <w:rFonts w:ascii="微软雅黑" w:hAnsi="微软雅黑" w:eastAsia="微软雅黑" w:cs="微软雅黑"/>
                <w:color w:val="000000"/>
                <w:sz w:val="20"/>
                <w:szCs w:val="20"/>
              </w:rPr>
              <w:t xml:space="preserve">
                早餐后乘车前往【欧洲小镇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外观巴亭广场：是河内人民集会和节日活动的场所；
                <w:br/>
                外观胡志明陵：胡志明为越南人民尊敬的国父，每天慕名而来瞻仰的游人不计其数。
                <w:br/>
                外观主席府：主席府是一橦极漂亮的法国式建筑，在法属期间， 曾是法驻印度支那总督居住和办公的地方；
                <w:br/>
                【军事博物馆】馆内展示的是以越南近代战争为基点的军事历史，尤其全方位展示了越战中北越军队和美军使用过的小型喷火器、炸弹、战斗机等武器。
                <w:br/>
                前往【还剑湖】，自由漫步还剑湖，还剑湖位于河内旧城的中心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观赏沿途的风景。
                <w:br/>
                打卡【三十六条古街】越南河内老街有名的还是属三十六街，这如同我们国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有名的法国天主教堂，同时也是河内很具代表性的法式建筑。虽是仿巴黎圣母院而建，但是弥撒开始，心都静了，你可以选择距离不远的小摊，来杯滴漏咖啡，在嘈杂中的享受内心的宁静。
                <w:br/>
                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午餐：皇帝簸箕餐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下龙芒青酒店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
                <w:br/>
              </w:t>
            </w:r>
          </w:p>
          <w:p>
            <w:pPr>
              <w:pStyle w:val="indent"/>
            </w:pPr>
            <w:r>
              <w:rPr>
                <w:rFonts w:ascii="微软雅黑" w:hAnsi="微软雅黑" w:eastAsia="微软雅黑" w:cs="微软雅黑"/>
                <w:color w:val="000000"/>
                <w:sz w:val="20"/>
                <w:szCs w:val="20"/>
              </w:rPr>
              <w:t xml:space="preserve">
                早餐后，前往越南版【象鼻山】，象山是长期受雨水冲刷溶蚀风化而脱落，造成崩塌残余型的石梁穿洞   类景观，一座形象逼真、巨大无比的天然石象立于水中，形似一头大象鼻子伸进水中饮水的巨象，又深深扎入大地之中，惟妙惟肖、灵性暗蕴，象身稳坐于水中，绿树成荫，这是喀斯特地貌的一处象征，如明月浮水，构成“象山水月”的奇特景观。接着来到有近千米的海滩--【鸿基沙滩】，沙滩上椰树成林,   沙滩细白软暖，沙滩一望无际，与下龙的喀斯特地貌结合在一起仿佛一面油画，山的安静，水的静谧，海的广阔，风的抚摸，在这里演练这各种变幻，当你踏上沙滩的这一刻，感受这大自然的安抚把身边的琐事都放下了，犹如这一片空旷的白皙，难于言表的美。经过千百年的筛炼，沙滩格外松软湿润，海面安静温柔。
                <w:br/>
                乘车前往越南版【十里画廊】，从下龙沿海公里直下，这一路风景优美，蓝天白云笼罩下宛若名师的一幅画卷。沿途群峰竞秀，百岩争奇，波光凌凌的海水点缀其间，返朴归真，再现了远古文明之典型。丰富的自然景观，人行其间如在画中。远处望去，则是奇峰异石。在期间穿行，就像走入一副自然的山水画卷。
                <w:br/>
                继续打卡自然奇观【升龙湾】，沿着这条公路前行，一路蜿蜒，风景优美，沿途金色的沙滩、湛蓝的海水，以及翠绿的树木让人眼前一亮，一扫视觉疲劳，夹杂着海洋气息的清新不时地拂面而来，身临其境感悟自然独特的喀斯特地貌，感受“海中有山，山下是海”的风景画卷，欣赏拜子龙湾生态旅游区的原野之美和天造的迷人景观，在热带湿润气候的作用下，近距离抚触喀斯特地貌形成的未经雕琢的一座座独特地貌岩石，大气磅礴的让人迷恋，拜子龙湾不仅拥有的数百座露水岛礁和长达数百公里柔软细腻白沙滩的海岸线，与山头的植被浑然一体，可以用“未经触摸”来形容，往远处看四面八方都被连绵不绝的群山包围，与大陆隔绝开来，大岩块被谜一样地切割成五颜六色、鳞次栉比的分层。逆光下显现出来的远山轮   廓，加强了神秘感，周围岩层的方向不是平行于地面，而是霸气地指向天空，伴随着因回岸而更加   汹涌的海浪，给人一种桀骜不驯的感觉！
                <w:br/>
                沉浸眼前的美景中，我们来到【狮子岛】，从远处遥望，这座岛屿犹如一头威猛的狮子一般，狮头扬起，肌肉发达，气势雄伟，栩栩如生。岛上有一座历史悠久的寺庙---【吴将庙】，相传此庙为吴姓将军的祖庙，是为了纪念吴将军一生英勇奋战历史而建,  供后人参拜。岛上有宽广的【玉石沙滩】，沙滩壮观美丽，海湾名符其实，白沙细软，粗细均匀
                <w:br/>
                ,  散发着太阳的气息，海滩干净明亮。（此项目价值580元，为赠送项目）
                <w:br/>
                乘车前往口岸，等待越南导游办理离境手续，入境凭祥返回中国，中餐后乘车前往南宁，抵达南宁结束愉快的旅程！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1、酒店：越南住2晚下龙芒青酒店标准双人间，住1晚河内芒青酒店标准双人间（行程中用房以安排两人间为标准 ， 在不影响房数的情况下夫妻可以安排一间 ，若出现单男或单女且团中无同行团友同住 ，需要补单 人房差600元
                <w:br/>
                2、交通：国内段和越南段旅游空调车  (保证每人一个正座)；
                <w:br/>
                3、用餐：全程用餐6正3早，1正游轮自助午餐+下午茶+1正特色澳洲龙虾宴+3正30标中/越式风味餐+1正越南特色簸箕餐
                <w:br/>
                4、景点：行程中所列景点首道门票；
                <w:br/>
                5、导游：全程中国领队服务，越南中文导游服务，150元/人；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  (如电话、洗衣、饮料等)；
                <w:br/>
                3、不含自由活动期间膳食；
                <w:br/>
                4、个人旅游意外险，建议游客自行购买。
                <w:br/>
                5.越南个人签证费。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1、讲解器：50 元/人  (自理)
                <w:br/>
                2、签证：落地签、口岸费、表格费 280元/人
                <w:br/>
                3、餐厅-口岸电瓶车：10元/单程
                <w:br/>
                4、口岸照相费：5元/人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地接社信息1：越南角铺旅游股份公司,地址：越南广宁省，汪秘市，南溪坊, 茶溪区, 联系人：阮广达0084-888749888
                <w:br/>
                地接社信息2:越兴国际旅游与贸易公司，地址:410号 麦定志-红河宁阳区-芒街市-广宁省,
                <w:br/>
                 联系人:阮高奇13667705860.
                <w:br/>
                <w:br/>
                办落地签 ，请提前三个工作日将 6 个月有效以上的护照复印件以扫描或传真的方式发给我社。
                <w:br/>
                如因客人自身原因导致拒签 ，  由客人承担由此产生的损失费 ，包括机票和地接费用等 ，我社会退还团费中未产生的费用。若客人自备签证或是外籍人士  (包括港、澳、台；港澳台同胞出团时需备有回乡证和台胞证) ，请检查好护照有效期及签证有效期；如因护照或签证问题不能如期出发或不能进入目的地国家 ，其责任与我司无关 ，不便之处敬请谅解!
                <w:br/>
                <w:br/>
                特别说明：
                <w:br/>
                1、行程中房间以安排双人间为标准，在不影响房数的情况下夫妻可以安排一间，若出现单男或单女 ，客人需要补交单人房差价。各种证件、贵重物品及现金请妥善保管 ，万一丢失 ，本社概不负责。
                <w:br/>
                2、请勿擅自离团或不参加团队活动 ，如有必要单独脱队时,务必咨询当团的领队同意,且必须签署 个人脱队切结书交予当团领队保存,并请特别小心自身安全.(脱队后如有任何意外发生,一切由游客自行负责)
                <w:br/>
                3、东南亚酒店没有官方公布的星级标准，没有挂星制度。行程中所标明的星级标准为当地行业参考标准 ，普遍比国内略差一点。任何非官方网站所公布的酒店星级档次 ，是属于该网站自己的评估标准 ，不代表该酒店的真实档次或星级。
                <w:br/>
                4、节假日期间如部分餐厅因游客太多而无法预订，我社将调整为其他同档次餐厅，但用餐标准不变 ，请各位游客谅解！
                <w:br/>
                5、60 岁以上的老人参团需有直系亲属的陪同 ；70 岁以上老人参团需提供健康证明。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2025-05-10T08:06:36+08:00</dcterms:created>
  <dcterms:modified xsi:type="dcterms:W3CDTF">2025-05-10T08:06:36+08:00</dcterms:modified>
</cp:coreProperties>
</file>

<file path=docProps/custom.xml><?xml version="1.0" encoding="utf-8"?>
<Properties xmlns="http://schemas.openxmlformats.org/officeDocument/2006/custom-properties" xmlns:vt="http://schemas.openxmlformats.org/officeDocument/2006/docPropsVTypes"/>
</file>