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E7 纵览东欧全景七国四星纯玩13天CA深圳往返-匈牙利签行程单</w:t>
      </w:r>
    </w:p>
    <w:p>
      <w:pPr>
        <w:jc w:val="center"/>
        <w:spacing w:after="100"/>
      </w:pPr>
      <w:r>
        <w:rPr>
          <w:rFonts w:ascii="微软雅黑" w:hAnsi="微软雅黑" w:eastAsia="微软雅黑" w:cs="微软雅黑"/>
          <w:sz w:val="20"/>
          <w:szCs w:val="20"/>
        </w:rPr>
        <w:t xml:space="preserve">E7 纵览东欧全景七国四星纯玩13天CA深圳往返-匈牙利签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ADL1718698581w8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2024-08-21 CA771 SZX/FRA 0005-0645 ; 
                <w:br/>
                2024-08-31 CA772 FRA /SZX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【东欧七国】畅游德国、捷克、奥地利、斯洛伐克、匈牙利、克罗地亚、斯洛文尼亚，一次尽览东欧风光；
                <w:br/>
                l 【名城巡礼】高贵典雅的维也纳、流光溢彩的布达佩斯、低调静谧的布拉迪斯拉发、浮生若世的布拉格，感受东欧光影变幻中的万种风情；
                <w:br/>
                l 【百塔之城】亲临布拉格城堡，揭开世界吉尼斯纪录至大古城堡神秘面纱，细看千年繁华；
                <w:br/>
                l 【走近美泉宫】追寻茜茜公主的足迹，感受哈布斯堡王朝昔日的奢华盛世，为精心雕琢的宫殿、匠心独运的园林而赞叹；
                <w:br/>
                l 【邂逅渔人堡】在塔尖寻找匈牙利的浪漫，一览多瑙河的妩媚多姿，鸟瞰布达佩斯全城风光；
                <w:br/>
                l 【金色大厅】维也纳至古老、至现代化的音乐厅，感受艺术的魅力所在
                <w:br/>
                l 【世遗小镇】奥地利人间仙境小镇-哈尔施塔特；
                <w:br/>
                l 【温泉小镇】探访巴拉顿温泉湖畔的黑维兹小镇，匈牙利知名的温泉之乡；
                <w:br/>
                l 【音乐名城】探访“音乐神童”莫扎特的故乡-萨尔茨堡；
                <w:br/>
                l 【文艺圣地克罗地亚】在首都萨格勒布感受文艺气息，入内有“欧洲九寨沟”之称的普利特维采湖国家公园，感受天然之美；
                <w:br/>
                l 【悠然斯洛文尼亚】漫游布莱德湖的湖光山色，乘船游览蓝色的童话小岛；
                <w:br/>
                l 【精彩德国】解锁德国巴伐利亚州的首府—慕尼黑、美因河畔金融中心法兰克福、“中世纪明珠城”纽伦堡、浪漫德国的缩影-海德堡、汽车的故乡—斯图加特
                <w:br/>
                l 【经典美食】特别安排具有东欧浓厚风情的德国猪肘啤酒餐+波西米亚烤肉+匈牙利"国菜"牛肉汤+克罗地亚烤乳猪，满足您的味蕾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法兰克福正式全名为美因河畔法兰克福，被誉为“美茵河畔的耶路撒冷”、“德国至大的书柜”。它不仅是德国乃至欧洲的重要工商业、金融和交通中心，同时又是一座文化名城。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深圳法兰克福-海德堡-斯图加特（德国）
                <w:br/>
              </w:t>
            </w:r>
          </w:p>
          <w:p>
            <w:pPr>
              <w:pStyle w:val="indent"/>
            </w:pPr>
            <w:r>
              <w:rPr>
                <w:rFonts w:ascii="微软雅黑" w:hAnsi="微软雅黑" w:eastAsia="微软雅黑" w:cs="微软雅黑"/>
                <w:color w:val="000000"/>
                <w:sz w:val="20"/>
                <w:szCs w:val="20"/>
              </w:rPr>
              <w:t xml:space="preserve">
                参考航班：CA771   SZX/FRA   0005-0540（航班仅供参考，具体以实际为准）
                <w:br/>
                <w:br/>
                抵达后，乘车前往德国有名的大学城-【海德堡】（不少于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乘车前往“汽车之城”—【斯图加特】市区游览（不少于游览1小时），德国巴登-符腾堡州首府，德国第六大城市，这里曾是王公贵族的养马场，今天却是欧洲经济至发达、人均产值至高的大城市之一，是德国南部仅次于慕尼黑的工业城市，有名的奔驰公司和保时捷公司都诞生并成长于此：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至有特色的购物长廊，在街道的两旁有不少的百货公司可以让人慢慢细步，在行人专用区内，经常有不少来自世界各地的街头艺术家出没有街头，为行人表演各式各样的音乐节目，使到行人道之中常常燃起热闹的气氛。游毕前往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斯图加特-慕尼黑-萨尔茨堡（奥地利）
                <w:br/>
              </w:t>
            </w:r>
          </w:p>
          <w:p>
            <w:pPr>
              <w:pStyle w:val="indent"/>
            </w:pPr>
            <w:r>
              <w:rPr>
                <w:rFonts w:ascii="微软雅黑" w:hAnsi="微软雅黑" w:eastAsia="微软雅黑" w:cs="微软雅黑"/>
                <w:color w:val="000000"/>
                <w:sz w:val="20"/>
                <w:szCs w:val="20"/>
              </w:rPr>
              <w:t xml:space="preserve">
                早餐后，乘车前往德国【慕尼黑】（游览不少于60分钟）德国巴伐利亚州的首府，不仅是世界有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至大、至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至大的啤酒，是慕尼黑仅次于啤酒节的热门旅游目的地，建于1589年，历史上这个啤酒馆长期作为皇家宫廷酿酒厂的一部分，直到1828年才由巴伐利亚国王路德维希一世下令向公众开放。
                <w:br/>
                乘车前往音乐天才伟大作曲家莫扎特的故乡-【萨尔茨堡】，是奥地利历史至悠久的城市（游览时间不少于1小时）。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至具代表的故居。这是一座六层的老式房屋，在这里莫扎特还教授过年轻的贝多芬。
                <w:br/>
                【莫扎特广场】：一座青铜的莫扎特雕像纪念碑是广场的中心，而旁边瓦格广场上的老宅是当地有名诗人乔治·特拉考的出生地。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萨尔茨堡-哈尔施塔特-布莱德湖-卢布尔雅那（斯洛文尼亚）
                <w:br/>
              </w:t>
            </w:r>
          </w:p>
          <w:p>
            <w:pPr>
              <w:pStyle w:val="indent"/>
            </w:pPr>
            <w:r>
              <w:rPr>
                <w:rFonts w:ascii="微软雅黑" w:hAnsi="微软雅黑" w:eastAsia="微软雅黑" w:cs="微软雅黑"/>
                <w:color w:val="000000"/>
                <w:sz w:val="20"/>
                <w:szCs w:val="20"/>
              </w:rPr>
              <w:t xml:space="preserve">
                早餐后，乘车前往【哈尔施塔特】（游览不少于25 分钟），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个湖泊中至富灵性的观光胜地。
                <w:br/>
                被称为世界至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至纯美的画卷。
                <w:br/>
                （哈尔施塔特附近没有中餐厅，请客人在小镇自行选择心仪的餐厅品尝美食）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卢布尔雅那-十六湖国家公园-萨格勒布（克罗地亚）
                <w:br/>
              </w:t>
            </w:r>
          </w:p>
          <w:p>
            <w:pPr>
              <w:pStyle w:val="indent"/>
            </w:pPr>
            <w:r>
              <w:rPr>
                <w:rFonts w:ascii="微软雅黑" w:hAnsi="微软雅黑" w:eastAsia="微软雅黑" w:cs="微软雅黑"/>
                <w:color w:val="000000"/>
                <w:sz w:val="20"/>
                <w:szCs w:val="20"/>
              </w:rPr>
              <w:t xml:space="preserve">
                早餐后，乘车前往【卢布尔雅那】（城市游览不少于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有名建筑师普列赤涅克，在桥的两侧各增加了一座与原桥相同的桥，形成三座造型相同的桥并列的独特景观，既美观、又大大缓解一座桥人流拥堵的尴尬，使得三桥成为卢布尔雅那的有名标志性建筑。【城市广场】、【巴洛克式市政厅】（外观）和【罗巴喷泉】。
                <w:br/>
                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特别安排：克罗地亚烤乳猪餐。克罗地亚至经典的菜肴，用传统方法烹制而成，金黄色香脆外皮下是嫩滑柔软的肉质。游毕前往酒店休息。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萨格勒布-黑维茨（匈牙利）
                <w:br/>
              </w:t>
            </w:r>
          </w:p>
          <w:p>
            <w:pPr>
              <w:pStyle w:val="indent"/>
            </w:pPr>
            <w:r>
              <w:rPr>
                <w:rFonts w:ascii="微软雅黑" w:hAnsi="微软雅黑" w:eastAsia="微软雅黑" w:cs="微软雅黑"/>
                <w:color w:val="000000"/>
                <w:sz w:val="20"/>
                <w:szCs w:val="20"/>
              </w:rPr>
              <w:t xml:space="preserve">
                早餐后，乘车前往【萨格勒布】（城市游览不少于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乘车前往【黑维兹】（不少于20分钟），黑维兹是匈牙利的温泉之乡。黑维兹温泉湖按面积算是世界第二大温泉湖，黑维兹小镇布局精致，能工巧匠将此处装点成温馨活泼的童话小镇。随后前往酒店休息。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黑维茨-巴拉顿湖-布达佩斯（匈牙利）
                <w:br/>
              </w:t>
            </w:r>
          </w:p>
          <w:p>
            <w:pPr>
              <w:pStyle w:val="indent"/>
            </w:pPr>
            <w:r>
              <w:rPr>
                <w:rFonts w:ascii="微软雅黑" w:hAnsi="微软雅黑" w:eastAsia="微软雅黑" w:cs="微软雅黑"/>
                <w:color w:val="000000"/>
                <w:sz w:val="20"/>
                <w:szCs w:val="20"/>
              </w:rPr>
              <w:t xml:space="preserve">
                早餐后，乘车前往【巴拉顿湖】（游览时间不少于15分钟），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布达佩斯】（游览时间不少于45分钟）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匈牙利小镇-维也纳-布拉迪斯拉发（斯洛伐克）
                <w:br/>
              </w:t>
            </w:r>
          </w:p>
          <w:p>
            <w:pPr>
              <w:pStyle w:val="indent"/>
            </w:pPr>
            <w:r>
              <w:rPr>
                <w:rFonts w:ascii="微软雅黑" w:hAnsi="微软雅黑" w:eastAsia="微软雅黑" w:cs="微软雅黑"/>
                <w:color w:val="000000"/>
                <w:sz w:val="20"/>
                <w:szCs w:val="20"/>
              </w:rPr>
              <w:t xml:space="preserve">
                早餐后，乘车前往【维也纳】（游览时间不少于40分钟）奥地利的首都和至大的城市，全国9个联邦州之一，也是欧洲主要的文化中心，被誉为“世界音乐之都”。
                <w:br/>
                【约翰·施特劳斯城市公园】：公园内伫立着许多世界有名音乐家的雕像，尤以“圆舞曲”小约翰·施特劳斯拉小提琴造型的金色雕像至为闻名。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前往【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至古老、至现代化的音乐厅，是维也纳也是世界上有名的音乐厅之一。
                <w:br/>
                前往【美泉宫】（入内含专业讲解，游览时间不少于1小时）：被誉为“多瑙河的女神”，是欧洲第二大宫殿，仅次于法国凡尔赛宫，被视为欧洲非常漂亮的巴洛克式宫殿之一，曾是哈布斯堡王朝的行宫。宫内有1400个房间，但其中至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布拉迪斯拉发-布拉格-捷克小镇（捷克）
                <w:br/>
              </w:t>
            </w:r>
          </w:p>
          <w:p>
            <w:pPr>
              <w:pStyle w:val="indent"/>
            </w:pPr>
            <w:r>
              <w:rPr>
                <w:rFonts w:ascii="微软雅黑" w:hAnsi="微软雅黑" w:eastAsia="微软雅黑" w:cs="微软雅黑"/>
                <w:color w:val="000000"/>
                <w:sz w:val="20"/>
                <w:szCs w:val="20"/>
              </w:rPr>
              <w:t xml:space="preserve">
                早餐后，乘车前往斯洛伐克首都-【布拉迪斯拉发】（游览时间不少于40分钟），它是个文化素养很好的国际都市，约有180座优雅的古堡和其遗迹。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【赫维兹多斯拉夫广场】：为了纪念1945年4月4日脱离纳粹的魔掌而建立的广场，正立面和顶层分别耸立和镶嵌有音乐女神以及许多与斯洛伐克有关的世界有名音乐家精美雕像。
                <w:br/>
                【旧市政厅】（外观）：斯洛伐克至古老的市政厅建筑，也是布拉迪斯拉发至古老的现存石质建筑之一。
                <w:br/>
                【圣马丁主教座堂】（外观）：坐落在布拉迪斯拉发城堡下面的旧城的西部边缘，它是布拉迪斯拉发至大、至好的教堂，也是至古老的教堂之一，特别以曾经担任匈牙利王国的加冕教堂而著称。
                <w:br/>
                守望者是老城中上镜率至高的铜像，被当地人称为“水道工古米”，笑咪咪地每天偷窥着过往的行人，体现了这座城市普通人默默无闻的工作精神。
                <w:br/>
                乘车前往捷克首都-【布拉格】（游览时间不少于60分钟），布拉格的建筑整体上给人的观感是建筑顶部造型多变，色彩极为绚丽夺目，号称欧洲至美丽的城市之一，也是全球1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至大的古城堡建筑群，占地面积约70,000平米，有“世界上至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Basilica】布拉格城堡内至古老的教堂，920 年由圣弗拉季斯拉夫一世建造的原始建筑。教堂内部装饰为罗马式，朴实庄严。普热米斯尔王朝各代君主的陵墓位于教堂中殿内。其中包括圣瓦茨拉夫的父亲和弗拉季斯拉夫王子之墓。
                <w:br/>
                【老皇宫Old Royal Palace】至初住宅建筑，多为木质结构，在九世纪和十世纪时便在布拉格城堡内落成。索别斯拉夫王子在十二世纪时在全新防御工事墙附近建造了全新石质罗马式皇宫。直至今日其古迹还被完整保存于地下。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捷克小镇-纽伦堡-法兰克福（德国）
                <w:br/>
              </w:t>
            </w:r>
          </w:p>
          <w:p>
            <w:pPr>
              <w:pStyle w:val="indent"/>
            </w:pPr>
            <w:r>
              <w:rPr>
                <w:rFonts w:ascii="微软雅黑" w:hAnsi="微软雅黑" w:eastAsia="微软雅黑" w:cs="微软雅黑"/>
                <w:color w:val="000000"/>
                <w:sz w:val="20"/>
                <w:szCs w:val="20"/>
              </w:rPr>
              <w:t xml:space="preserve">
                早餐后，乘车前往被称为“中世纪明珠城”的【纽伦堡（游览时间不少于60分钟）】，这里随处可见长达950年历史的遗迹。市区游览（约1小时）：在老城的心脏地带的【工匠广场】（Handwerkerhof），可以买到纽伦堡特有的手工艺品，东面有名的【圣母教堂】（外观）是哥特式的建筑，正面镶有卡尔四世及七名王储模型的报时大钟，每天12：00大钟里的木偶人会活动。
                <w:br/>
                乘车前往【法兰克福】（游览时间不少于30分钟）全称美因河畔法兰克福，德国第五大城市,拥有德国至大航空站、铁路枢纽,是德国乃至欧洲重要工商业、金融和交通中心。
                <w:br/>
                【法兰克福大教堂】外观：又称为皇帝大教堂(Kaiserdom)，一座哥德或建筑的天主教堂，建于十二世纪到十五世纪之间，曾有数位国王在此加冕。
                <w:br/>
                【罗马广场】：德国至重要的城市广场，修建于欧洲中世纪时期，位于法兰克福老城的中心，美茵河以北，也是旧市政厅的所在地，中间面向市政厅的正义女神喷泉,女神手持象征公正的天平。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参考航班：CA772  FRA/SZX   1145 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2.全程欧洲标准标准酒店10晚，1/2标准双人房；
                <w:br/>
                斯图加特：HOLIDAY INN STUTTGART  或同标准
                <w:br/>
                萨尔茨堡Salzburg：	Hotel Scherer  或同标准
                <w:br/>
                卢布尔雅那Ljubljana：Hotel Austria Trend   或同标准
                <w:br/>
                萨格勒布Zagreb：Hotel Aristos 或同标准
                <w:br/>
                黑维茨Heviz：  Ensana Thermal Hévíz  或同标准
                <w:br/>
                布达佩斯Budapest：	Leonardo Hotel Budapest  或同标准
                <w:br/>
                匈牙利小镇杰尔：ETO Park Hotel Business &amp; Stadium  或同标准
                <w:br/>
                布拉迪斯拉发Bratislava：Clarion Congress Hotel Bratislava  或同标准
                <w:br/>
                捷克小镇皮尔森PIzen：Parkhotel PIzen 或同标准
                <w:br/>
                法兰克福Frankfurt：	Sheraton Offenbach Hotel  或同标准
                <w:br/>
                3.行程所列餐食，酒店早餐，全程20个正餐（10欧元/人/餐），16个中式团餐六菜一汤+德国猪肘啤酒餐+波西米亚烤肉+匈牙利"国菜"牛肉汤+克罗地亚烤乳猪（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5.全程中文领队兼导游服务1300/人；
                <w:br/>
                6.申根签证费（我司有权根据签证需要调整住宿地点）；
                <w:br/>
                7.基本景点大门票（只含布拉格城堡、渔人堡、美泉宫含专业讲解、十六湖国家森林公园、布莱德湖游船、多瑙河游船，维也纳金色大厅），其它为外观或免费；
                <w:br/>
                8.司机导游服务费；1200元/人
                <w:br/>
                9.境外无线WIFI（2人/台）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2025-07-01T16:03:58+08:00</dcterms:created>
  <dcterms:modified xsi:type="dcterms:W3CDTF">2025-07-01T16:03:58+08:00</dcterms:modified>
</cp:coreProperties>
</file>

<file path=docProps/custom.xml><?xml version="1.0" encoding="utf-8"?>
<Properties xmlns="http://schemas.openxmlformats.org/officeDocument/2006/custom-properties" xmlns:vt="http://schemas.openxmlformats.org/officeDocument/2006/docPropsVTypes"/>
</file>