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【京心订制1】：北京一地双飞6日游行程单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BJ1688968411fo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深度漫游，故宫、长城、颐和园3小时。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前往美丽的首都北京，我们的工作人员会提前一天联系您，请务必保持手机畅通，接站或接机后入住酒店休息，全天自由活动。按照酒店要求需要游客在酒店前台自行支付押金100-300不等。若有损坏酒店物品、丢失房卡等，需自行赔偿酒店损失。若无物品损坏及其他消费等则退房时凭押金条退回所交全部押金（我社提供免费接站/接机，因客人到站时间有所不同，在接站过程中可能会有等候情况，等候时间不会超过40分钟，敬请谅解）。
                <w:br/>
                温馨提示：因抵达的时间和车次不同，所以我社会根据实际人数安排接站和接机车辆，如您提前或延误抵达，请耐心等待。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天坛公园/毛主席纪念堂/登天安门城楼/前门大栅栏/故宫
                <w:br/>
              </w:t>
            </w:r>
          </w:p>
          <w:p>
            <w:pPr>
              <w:pStyle w:val="indent"/>
            </w:pPr>
            <w:r>
              <w:rPr>
                <w:rFonts w:ascii="微软雅黑" w:hAnsi="微软雅黑" w:eastAsia="微软雅黑" w:cs="微软雅黑"/>
                <w:color w:val="000000"/>
                <w:sz w:val="20"/>
                <w:szCs w:val="20"/>
              </w:rPr>
              <w:t xml:space="preserve">
                酒店叫早、酒店标准A早餐打包，酒店标准B和C在酒店享用丰盛的中西自助早餐。 
                <w:br/>
                酒店乘车出发前往【天坛公园】（含通票，参观时间游览不少于60分钟）， 该园是明清两代皇帝每年祭天和祈祷五谷丰收的地方，是中国保存下来的祭坛建筑群，以严谨的建筑布局、奇特的建筑构造和瑰丽的建筑装饰以及苍劲的奇松俊柏著称。 
                <w:br/>
                前往【毛主席纪念堂】（若遇政府关闭或限制团队流量预约不上则改为参观外景）。 
                <w:br/>
                游览天安门广场，特别安排登【天安门城楼】毛主席在这里宣告中华人民共和国成立，领略回想开国大典盛况（如遇政策性关闭或限流未预约上则改为参观景山公园）。 
                <w:br/>
                步行前往【前门大栅栏】安排有600年历史的“天街”看看北京的老字号、坐坐前门铛铛车，逛逛北京的大栅栏，尝尝鲜鱼口的北京小吃。 
                <w:br/>
                出发前往【老根山庄总店】（用餐标准50元/人）。 
                <w:br/>
                进入紫禁城正门午门，体验【故宫博物院】（含首道门票，参观时间不少于150分钟）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 （温馨提示：故宫博物院实行提前7日实名制预售门票制参观，每日限流4万张政策导致了供求比严重失衡，我司将在D一时间为各位游客网上抢购门票，我司不保证绝对出票，敬请配合和理解。 若因故宫限流政策未能预约到故宫票，我司将故宫改换为其他景点，门票差价实际为多退少补，或者直接退故宫门票更改为外观）。
                <w:br/>
                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交通：当地空调车
                <w:br/>
                景点：天安门广场、毛主席纪念堂、故宫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午餐：【老根山庄总店】（用餐标准50元/人）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升旗仪式/八达岭长城/鸟巢水立方外景/圆明园
                <w:br/>
              </w:t>
            </w:r>
          </w:p>
          <w:p>
            <w:pPr>
              <w:pStyle w:val="indent"/>
            </w:pPr>
            <w:r>
              <w:rPr>
                <w:rFonts w:ascii="微软雅黑" w:hAnsi="微软雅黑" w:eastAsia="微软雅黑" w:cs="微软雅黑"/>
                <w:color w:val="000000"/>
                <w:sz w:val="20"/>
                <w:szCs w:val="20"/>
              </w:rPr>
              <w:t xml:space="preserve">
                酒店叫早、早餐统一打包，酒店出发前往天安门广场观看庄严的【升国旗仪式】（参观不少于30分钟，如预约不上升旗则改为降旗，敬请谅解）。 
                <w:br/>
                乘车出发前往【八达岭长城】（含首道门票，参观时间不少于180分钟），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乘车出发前往【农家有机春饼宴】（用餐标准30元/人） 。 
                <w:br/>
                乘车出发前往【奥林匹克公园】（外观鸟巢水立方等建筑，游览时间约1小时, 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乘车前往万园之园—【圆明园】（含首道门票，参观时间不少于60分钟）， 圆明园于1860年遭英法联军焚毁，文物被掠夺的数量粗略统计约有150万件，上至先秦时代的青铜礼器，下至唐、宋、元、明、清历代的名人书画和各种奇珍异宝，此景点极具爱国主义教育意义。 
                <w:br/>
                乘车返回酒店休息，晚餐自理。 
                <w:br/>
                温馨提示：因长城景区距离市区较远，出城堵车情况比较严重，需要提早出发，根据当日游客量导游会做合理安排，请配合。
                <w:br/>
                交通：当地空调车
                <w:br/>
                景点：八达岭长城、外观奥林匹克公园、圆明园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午餐：【农家有机春饼宴】（用餐标准30元/人） 。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恭王府.和珅府邸/什刹海/颐和园/清华或北大外景
                <w:br/>
              </w:t>
            </w:r>
          </w:p>
          <w:p>
            <w:pPr>
              <w:pStyle w:val="indent"/>
            </w:pPr>
            <w:r>
              <w:rPr>
                <w:rFonts w:ascii="微软雅黑" w:hAnsi="微软雅黑" w:eastAsia="微软雅黑" w:cs="微软雅黑"/>
                <w:color w:val="000000"/>
                <w:sz w:val="20"/>
                <w:szCs w:val="20"/>
              </w:rPr>
              <w:t xml:space="preserve">
                酒店叫早、酒店标准A早餐打包，酒店标准B和C在酒店享用丰盛的中西自助早餐。 
                <w:br/>
                酒店乘车出发前往【恭王府·和珅府邸】（含首道门票，参观时间不少于120分钟），恭王府位于北京市西城区前海西街，是清代规模大的一座王府，先后作为大贪官和珅、庆亲王永璘的宅邸，后被赐予恭亲王奕訢，由此得名恭王府，并沿用至今。恭王府历经了清王朝由鼎盛至衰亡的历史进程，故有“一座恭王府，半部清代史”的说法。 
                <w:br/>
                步行出发前往【什刹海风景区】（参观时间不少于60分钟）， 什刹海指前海、后海、西海三个湖泊及邻近地区，这里拥有大片优美的湖面，也是北京有名的一片历史街区，众多名人故居，王府等古迹散落其中，还有贴近老百姓生活的各种美食，后海酒吧街更是京城夜生活的老牌胜地。 
                <w:br/>
                乘车出发前往【全聚德烤鸭店】（用餐标准60元/人）北京美食老字号。
                <w:br/>
                前往【颐和园】（含首道大门票，参观时间不少于120分钟），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车览高等学府【清华大学或北京大学】主校门。 
                <w:br/>
                乘车返回酒店休息，晚餐自理。
                <w:br/>
                交通：当地空调车
                <w:br/>
                景点：恭王府颐和园、清华或北大外景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午餐：【全聚德烤鸭店】（用餐标准60元/人）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全天自由活动或代订天津1日游（费用自理）
                <w:br/>
              </w:t>
            </w:r>
          </w:p>
          <w:p>
            <w:pPr>
              <w:pStyle w:val="indent"/>
            </w:pPr>
            <w:r>
              <w:rPr>
                <w:rFonts w:ascii="微软雅黑" w:hAnsi="微软雅黑" w:eastAsia="微软雅黑" w:cs="微软雅黑"/>
                <w:color w:val="000000"/>
                <w:sz w:val="20"/>
                <w:szCs w:val="20"/>
              </w:rPr>
              <w:t xml:space="preserve">
                方案一：全天自由活动，贵宾可自由安排时间。
                <w:br/>
                温馨提示：自由活动不含餐、不含车、不含导游，请自行保管好自己财物和注意人身安全。
                <w:br/>
                <w:br/>
                方案二：代订天津一日游（费用自理，详见自费列表，含一个中餐）
                <w:br/>
                早餐后前往天津，伴随导游幽默诙谐的讲解带你车览沿途具有天津地标特色的天津之眼--摩天轮--天津卫的母亲河海河--还有具有中国桥梁建筑史博物馆之称的几座特色大桥--永乐桥--金钢桥--狮子林桥--金汤桥--还可以看到震惊中外的教堂--望海楼教堂。《车程约30分钟》。 
                <w:br/>
                参观前往【瓷房子或相声】（二选一，以导游安排到的为准，游玩不少于60分钟），【瓷房子】您可以车览到1923的民国饭店，还有中国Z贵的房子， 一座价值连城的“中国古瓷博物馆”。瓷房子上镶嵌的7亿多块瓷片涵盖了各个历史时期，有晋代青瓷，唐三彩，宋代的瓷，龙泉瓷，元明青花，清代的粉彩等，几乎官窑，民窑的所有门类都可以在墙上找到。或【相声】天津相声，如今已经火爆全国，成为一种流行文化标。相声是用笑话、滑稽地问答、说唱等引起观众发笑的一种曲艺形式。 
                <w:br/>
                之后赶赴【古文化街】(游玩时间60分钟)，天津古文化街作为津门十景之一。天津古文化街一直坚持（文化味）。是天津老字号店和民间手工艺品店的集中地。景点有天后宫；杨柳青年画；泥人张；魏记风筝等等。 
                <w:br/>
                之后赶赴【食品街】（游玩时间60分钟），堪称目前国内规模大的餐饮集中地，为津门十景之一。南市食品街作为天津有名的景点，不仅勾起了无数的味蕾，而且一直保持着食品街的天津味，文化味，古味。到天津必去的旅游景点。 
                <w:br/>
                午餐后，乘车赴塘沽【滨海新区】（车程1小时左右），游览享有亚洲D一美誉的巨型喷泉景观，远观东南亚有名的堵船“东方公主号”（电影《堵神》的实景拍摄地）——【海河外滩公园】（游玩时间30分钟），欣赏到有着海河“D一桥”之称的海河大桥。
                <w:br/>
                抵达外滩后【乘船出海】（含船票，游玩时间60分钟）（温馨提示：如遇塘沽游轮这几天需要停船，安全大检查，市区游船从明天停船，游船这几天做不了，现把游轮改为少帅府），离开喧嚣的城市，投入大海的怀抱，一览海上无限风光与万吨巨轮擦肩而过感受大海风情一览中国渤海湾入海口之地，Z大的工业港口之雄风。 
                <w:br/>
                下午乘车返回北京入住酒店休息！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早餐后，根据具体时间送团（实际以出团通知书为准），赴北京机场，乘坐飞机返回南宁，抵达南宁吴圩机场就地散团，结束愉快游程。
                <w:br/>
                注：我社根据客人返程时间，安排送站/送机，酒店会在中午12点前退房，如返程时间晚的客人可将行李存放至酒店前台，自由活动，如不跟随送站客人请自行前往车站/机场。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1、交通：南宁-北京往返经济舱机票（已含机建燃油税、机票出票后不签不改不退）；北京当地为空调旅游车。
                <w:br/>
                2、行程入住酒店住宿标准A：北京三环沿线全国连锁酒店标准间/大床房5晚。单人住一间房需补房差￥630元全程。
                <w:br/>
                （参考酒店：尚客优酒店、格林豪泰酒店、速8酒店、锦江之星酒店、汉庭酒店、如家酒店、贯通现代酒店、莫泰酒店、西翠酒店等或同档次酒店。）
                <w:br/>
                如升级酒店住宿标准B，需+300元/人：指定入住三环沿线全季酒店标准间/大床房5晚。单人住一间房需补其房差￥1000全程。
                <w:br/>
                （参考酒店：全季酒店、丽枫酒店、桔子酒店、秋果酒店等同档次酒店。）
                <w:br/>
                如需升级住宿标准C，需+400元/人：全程入住三环左右酒店标准间/大床房4晚。单人住一间房需补其房差￥1130元全程。
                <w:br/>
                参考酒店：世纪华天酒店、北纬四十度大酒店、桔子水晶酒店、行者居酒店、德全奢品酒店、华商壹棠酒店、美玥轻奢酒店、米家酒店酒店、朗丽兹酒店等或同档次酒店。
                <w:br/>
                注：酒店安排为标准双人间或者大床房，（每成人每晚一个床位，2人一间，大床也是2人床位）。
                <w:br/>
                注：单男/单女尽量拼房或安排三人间或家庭房或标间加床、如都安排不上，请现补房差自己入住一间。
                <w:br/>
                3、用餐：5早3正餐，(酒店含早餐，不吃不退。3正餐为：一餐全聚德烤鸭￥60元/人/标，一餐老根山庄总店￥50元/人/标，一餐农家有机春饼宴￥30元/人/标，10人一桌，不足10人时菜数相应减少，但餐费标准不变）。
                <w:br/>
                4、门票：含行程中所列游览景点首道大门票，（包含天坛小门票，其它景区小门票不含；景区景交如需使用自理，不属于自费推荐项目）。
                <w:br/>
                A、12周岁以下儿童不含门票：身高1.2米以下免票，1.2米以上儿童行程内景点门票￥100元/人。
                <w:br/>
                B、因已按团队套票优惠门票核算，故老年证、军官证、学生证等特殊证件如有优惠不退费用，敬请谅解！
                <w:br/>
                C、所有纪念堂、博物馆等景区景点如遇国家政策性关闭，只能参观外景。
                <w:br/>
                5、导游服务：当地中文导游服务；导游服务费：￥100元/人。
                <w:br/>
                6、儿童价格适用范围：2-12 周岁以下儿童必须报儿童标准，儿童含往返经济舱机票、含当地旅游车位、正餐、导服费用。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1.团费不含旅游意外保险，航空保险，建议客人自愿购买旅游意外保险，请注意保管好自己的财物， 如有财物丢失，游客自行承担由此产生的责任和损失。
                <w:br/>
                2. 其他未约定由组团社支付的费用（包括单间差、节假日旺季升幅、动车站内候车和转车的餐食、不可抗力因素所产生的额外费用等）。
                <w:br/>
                3.自由活动期间或行程外个人一切费用。如：酒店内的酒水、洗衣、收费视讯节目等一切私人开支。
                <w:br/>
                4.儿童价格不含床位，不含早餐，不含门票（如超高门票请自理）。
                <w:br/>
                5.12 周岁以下儿童不含门票：身高 1.2 米以下门票免费，1.2 米以上儿童行程内景点门票￥100元/人。
                <w:br/>
                6.不含全程单房差，酒店标准A：￥630元/人/5晚；酒店标准B：￥1000元/人/5晚；酒店标准C：￥1130元/人/5晚。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天津一日游</w:t>
            </w:r>
          </w:p>
        </w:tc>
        <w:tc>
          <w:tcPr/>
          <w:p>
            <w:pPr>
              <w:pStyle w:val="indent"/>
            </w:pPr>
            <w:r>
              <w:rPr>
                <w:rFonts w:ascii="微软雅黑" w:hAnsi="微软雅黑" w:eastAsia="微软雅黑" w:cs="微软雅黑"/>
                <w:color w:val="000000"/>
                <w:sz w:val="20"/>
                <w:szCs w:val="20"/>
              </w:rPr>
              <w:t xml:space="preserve">第五天自由活动提供代订天津一日游！</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1.行程中游览顺序如需调整，在征得游客签字同意后，方可调整游览顺序。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 16 周岁者请携带户口本原件。超过 16 岁的游客若没有办理身份证，请在户籍所在地派出所开具相关身份证明，以免影响登机。
                <w:br/>
                5.孕妇”以及患有其他不宜出行的疾病者不宜参团，如隐瞒实情出团，所产生的费用自行承担。
                <w:br/>
                6.行程中赠送的项目或免费景点（如毛主席纪念堂、北大或清华），如因政策原因未能参加，无任何退费用产生。
                <w:br/>
                7.行程中前门大街、御翠文创馆及用餐地点存在商品销售行为，游客自行购买，不视为旅行社安排购物行为。请索要正规发票保证您的合法权益。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为了维护游客权益，参团期间如有异议和建议，请务必及时沟通反馈；行程结束后请填写“游客意见单”，我公司（社）将以此存档备案，请各位游客认真、如实填写。
                <w:br/>
                11.接站服务：以多数客人抵京时间为基准安排导游接站服务。如因航班/列车延期、改签或与多数客人抵京时间差距较大时，无法提供接站服务，请客人自行打车至酒店并存好发票，导游会给予报销。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委托人：杨女士
                <w:br/>
                委托人电话：15277188561
                <w:br/>
                <w:br/>
                地接社：北京飞扬亨通国际旅行社有限公司
                <w:br/>
                地接社地址：北京市丰台区方庄南路2号22层2单元2502室
                <w:br/>
                经营许可证号：L-BJ03302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2025-05-10T11:54:48+08:00</dcterms:created>
  <dcterms:modified xsi:type="dcterms:W3CDTF">2025-05-10T11:54:48+08:00</dcterms:modified>
</cp:coreProperties>
</file>

<file path=docProps/custom.xml><?xml version="1.0" encoding="utf-8"?>
<Properties xmlns="http://schemas.openxmlformats.org/officeDocument/2006/custom-properties" xmlns:vt="http://schemas.openxmlformats.org/officeDocument/2006/docPropsVTypes"/>
</file>