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徽黄：黄山婺源篁岭宏村千岛湖九华山大佛双飞六日游行程单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AH1754108174N9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南宁飞合肥
                <w:br/>
              </w:t>
            </w:r>
          </w:p>
          <w:p>
            <w:pPr>
              <w:pStyle w:val="indent"/>
            </w:pPr>
            <w:r>
              <w:rPr>
                <w:rFonts w:ascii="微软雅黑" w:hAnsi="微软雅黑" w:eastAsia="微软雅黑" w:cs="微软雅黑"/>
                <w:color w:val="000000"/>
                <w:sz w:val="20"/>
                <w:szCs w:val="20"/>
              </w:rPr>
              <w:t xml:space="preserve">
                南宁乘机赴安徽合肥（导游提前一天或当天上午联系客人出团及接站事宜），当天接站后入住酒店休息。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九华山大佛-天湖欢乐谷
                <w:br/>
              </w:t>
            </w:r>
          </w:p>
          <w:p>
            <w:pPr>
              <w:pStyle w:val="indent"/>
            </w:pPr>
            <w:r>
              <w:rPr>
                <w:rFonts w:ascii="微软雅黑" w:hAnsi="微软雅黑" w:eastAsia="微软雅黑" w:cs="微软雅黑"/>
                <w:color w:val="000000"/>
                <w:sz w:val="20"/>
                <w:szCs w:val="20"/>
              </w:rPr>
              <w:t xml:space="preserve">
                早餐后车赴池州九华山参观【九华山大愿文化园—地藏圣像景区】（游览时间不少于60分钟），景区电瓶车未含，：分为地藏菩萨铜像、内外明堂广场、佛文化展示中心、佛学院、普济院、小西天景区等部分。后车赴黄山，游览【天湖欢乐谷】，（游览时间不少于120分钟），不含景区内二次项目消费。景区内：峡谷观光、古洞惊魂、水上娱乐、竹海风情、山越民俗文化主题。后车赴宏村，晚上可漫步宏村，欣赏夜色。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宏村-婺源
                <w:br/>
              </w:t>
            </w:r>
          </w:p>
          <w:p>
            <w:pPr>
              <w:pStyle w:val="indent"/>
            </w:pPr>
            <w:r>
              <w:rPr>
                <w:rFonts w:ascii="微软雅黑" w:hAnsi="微软雅黑" w:eastAsia="微软雅黑" w:cs="微软雅黑"/>
                <w:color w:val="000000"/>
                <w:sz w:val="20"/>
                <w:szCs w:val="20"/>
              </w:rPr>
              <w:t xml:space="preserve">
                酒店早餐后游览【宏村】，游览时间不少于60分钟，宏村整个村落占地 30 公顷全村现完好保存明清民居 140 余幢，吸引了众多爱好写生、摄影者及影视作品纷至沓来。参观【徽茶文化博物馆】参观时间不少于60分钟。馆内藏千余件徽州传统制茶机具和历代茶器具及各类有关徽茶的文史资料，制作工艺展示、茶道表演、品茗为一体的文化馆。后车赴婺源，【篁岭梯田古村落】（景区往返缆车未含）游览时间不少于120分钟。集古村落、古树群、梯田花海、民俗晒秋为一体的乡村景致。晚餐后，前往【婺女洲】游览时间不少于120分钟，体验婺源歙砚文化、五显神文化、徽州婚俗文化、美食文化”等。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游览黄山
                <w:br/>
              </w:t>
            </w:r>
          </w:p>
          <w:p>
            <w:pPr>
              <w:pStyle w:val="indent"/>
            </w:pPr>
            <w:r>
              <w:rPr>
                <w:rFonts w:ascii="微软雅黑" w:hAnsi="微软雅黑" w:eastAsia="微软雅黑" w:cs="微软雅黑"/>
                <w:color w:val="000000"/>
                <w:sz w:val="20"/>
                <w:szCs w:val="20"/>
              </w:rPr>
              <w:t xml:space="preserve">
                早餐后车赴黄山，游览黄山风景区（游览时间不少于240分钟），（未含黄山大门票，根据实际年龄购买，不含往返缆车，不含往返景交车）。上山游览迎客松，玉屏楼景区、远眺天都峰、经过莲花峰至百步云梯、鳌鱼洞（一线天）、鳌鱼峰、天海，后登黄山高峰光明顶，远眺飞来石，后下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千岛湖-黄山
                <w:br/>
              </w:t>
            </w:r>
          </w:p>
          <w:p>
            <w:pPr>
              <w:pStyle w:val="indent"/>
            </w:pPr>
            <w:r>
              <w:rPr>
                <w:rFonts w:ascii="微软雅黑" w:hAnsi="微软雅黑" w:eastAsia="微软雅黑" w:cs="微软雅黑"/>
                <w:color w:val="000000"/>
                <w:sz w:val="20"/>
                <w:szCs w:val="20"/>
              </w:rPr>
              <w:t xml:space="preserve">
                酒店早餐后，车赴浙江淳安游览淳安【千岛湖】中心湖区，游览时间不少于120分钟，（未含千岛湖游船费用），乘坐游船，船经千岛湖西北湖区到达中心湖区，观赏湖区众岛，以及两岸边的山峦城镇。。后返回市区参观【黄山市非物质文化遗产馆】参观时间不少于120分钟，全馆展陈集图文展板、实物展示、沉浸体验、视听交流于一体。返回市区自由游览【屯溪老街】，具有宋、明、清时代建筑风格的商业街，游览时间不少于60分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黄山-合肥-南宁
                <w:br/>
              </w:t>
            </w:r>
          </w:p>
          <w:p>
            <w:pPr>
              <w:pStyle w:val="indent"/>
            </w:pPr>
            <w:r>
              <w:rPr>
                <w:rFonts w:ascii="微软雅黑" w:hAnsi="微软雅黑" w:eastAsia="微软雅黑" w:cs="微软雅黑"/>
                <w:color w:val="000000"/>
                <w:sz w:val="20"/>
                <w:szCs w:val="20"/>
              </w:rPr>
              <w:t xml:space="preserve">
                酒店早餐后车赴游览【徽州古城】，游览时间不少于90分钟，徽州古城分内城、外廓，有东西南北4个门。此外还保留着瓮城、城门、古街、古巷等。参观送团至合肥！适时送团返程！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住宿：当地5晚酒店标准双标间， 
                <w:br/>
                参考酒店：
                <w:br/>
                合肥1晚：城市便捷酒店或同档次酒店
                <w:br/>
                黄山1晚：茶艺宾馆或同档次酒店
                <w:br/>
                黄山一晚：高尔夫酒店或同档次酒店
                <w:br/>
                婺源:歙砚商务宾馆或同档次酒店
                <w:br/>
                宏村：迎宾大酒店或同档次酒店
                <w:br/>
                用餐 含5早4正，餐标25元/人，满10人上8菜一汤，不足10人根据实际情况安排；
                <w:br/>
                导游： 当地中文导游服务60元/人
                <w:br/>
                交通 ：南宁——合肥往返经济舱机票，当地旅游车，保证一人一正座；
                <w:br/>
                儿童：1.2米以下儿童不含往返交通，含当地正餐，早餐，车费，导游服务。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1、不含黄山景区门票、交通和往返缆车。除黄山外其它景点小交通和往返缆车，其他娱乐项目等个人所产生的费用；儿童报价以外产生的其他费用需游客自理；
                <w:br/>
                2、因交通延误、取消等意外事件或不可抗力原因导致的额外费用；
                <w:br/>
                3、因旅游者违约、自身过错、自身疾病等自身原因导致的人身财产损失而额外支付的费用；
                <w:br/>
                4、全程入住酒店产生的单房差360元/人及加床费用，不占床位游客早餐由客人自理；
                <w:br/>
                5、旅游意外保险及航空保险（建议旅游者购买）；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九华山大佛电瓶车</w:t>
            </w:r>
          </w:p>
        </w:tc>
        <w:tc>
          <w:tcPr/>
          <w:p>
            <w:pPr>
              <w:pStyle w:val="indent"/>
            </w:pPr>
            <w:r>
              <w:rPr>
                <w:rFonts w:ascii="微软雅黑" w:hAnsi="微软雅黑" w:eastAsia="微软雅黑" w:cs="微软雅黑"/>
                <w:color w:val="000000"/>
                <w:sz w:val="20"/>
                <w:szCs w:val="20"/>
              </w:rPr>
              <w:t xml:space="preserve">景区代步观光电瓶车30元/人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弘愿堂门票</w:t>
            </w:r>
          </w:p>
        </w:tc>
        <w:tc>
          <w:tcPr/>
          <w:p>
            <w:pPr>
              <w:pStyle w:val="indent"/>
            </w:pPr>
            <w:r>
              <w:rPr>
                <w:rFonts w:ascii="微软雅黑" w:hAnsi="微软雅黑" w:eastAsia="微软雅黑" w:cs="微软雅黑"/>
                <w:color w:val="000000"/>
                <w:sz w:val="20"/>
                <w:szCs w:val="20"/>
              </w:rPr>
              <w:t xml:space="preserve">九华山大佛弘愿堂门票60元/人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天湖欢乐谷二次消费</w:t>
            </w:r>
          </w:p>
        </w:tc>
        <w:tc>
          <w:tcPr/>
          <w:p>
            <w:pPr>
              <w:pStyle w:val="indent"/>
            </w:pPr>
            <w:r>
              <w:rPr>
                <w:rFonts w:ascii="微软雅黑" w:hAnsi="微软雅黑" w:eastAsia="微软雅黑" w:cs="微软雅黑"/>
                <w:color w:val="000000"/>
                <w:sz w:val="20"/>
                <w:szCs w:val="20"/>
              </w:rPr>
              <w:t xml:space="preserve">
                黄山天湖7D幻景玻璃桥自愿自费68元/人。
                <w:br/>
                体验【天湖漂流】自愿自费25元/人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¥ 93.00</w:t>
            </w:r>
          </w:p>
        </w:tc>
      </w:tr>
      <w:tr>
        <w:trPr/>
        <w:tc>
          <w:tcPr/>
          <w:p>
            <w:pPr>
              <w:pStyle w:val="indent"/>
            </w:pPr>
            <w:r>
              <w:rPr>
                <w:rFonts w:ascii="微软雅黑" w:hAnsi="微软雅黑" w:eastAsia="微软雅黑" w:cs="微软雅黑"/>
                <w:color w:val="000000"/>
                <w:sz w:val="20"/>
                <w:szCs w:val="20"/>
              </w:rPr>
              <w:t xml:space="preserve">婺源篁岭往返缆车</w:t>
            </w:r>
          </w:p>
        </w:tc>
        <w:tc>
          <w:tcPr/>
          <w:p>
            <w:pPr>
              <w:pStyle w:val="indent"/>
            </w:pPr>
            <w:r>
              <w:rPr>
                <w:rFonts w:ascii="微软雅黑" w:hAnsi="微软雅黑" w:eastAsia="微软雅黑" w:cs="微软雅黑"/>
                <w:color w:val="000000"/>
                <w:sz w:val="20"/>
                <w:szCs w:val="20"/>
              </w:rPr>
              <w:t xml:space="preserve">婺源篁岭往返缆车120隐患/人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黄山大门票</w:t>
            </w:r>
          </w:p>
        </w:tc>
        <w:tc>
          <w:tcPr/>
          <w:p>
            <w:pPr>
              <w:pStyle w:val="indent"/>
            </w:pPr>
            <w:r>
              <w:rPr>
                <w:rFonts w:ascii="微软雅黑" w:hAnsi="微软雅黑" w:eastAsia="微软雅黑" w:cs="微软雅黑"/>
                <w:color w:val="000000"/>
                <w:sz w:val="20"/>
                <w:szCs w:val="20"/>
              </w:rPr>
              <w:t xml:space="preserve">黄山大门票根据实际年龄自理，18周岁含以上-59周岁：全票190元/人；60周岁含以上-64周岁95元/人：65周岁以上免票；儿童：95元/人</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黄山景交和缆车</w:t>
            </w:r>
          </w:p>
        </w:tc>
        <w:tc>
          <w:tcPr/>
          <w:p>
            <w:pPr>
              <w:pStyle w:val="indent"/>
            </w:pPr>
            <w:r>
              <w:rPr>
                <w:rFonts w:ascii="微软雅黑" w:hAnsi="微软雅黑" w:eastAsia="微软雅黑" w:cs="微软雅黑"/>
                <w:color w:val="000000"/>
                <w:sz w:val="20"/>
                <w:szCs w:val="20"/>
              </w:rPr>
              <w:t xml:space="preserve">黄山山下小交通往返38元/人。黄山玉屏索道单程90元/人，云谷索道单程80元/人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千岛湖游船</w:t>
            </w:r>
          </w:p>
        </w:tc>
        <w:tc>
          <w:tcPr/>
          <w:p>
            <w:pPr>
              <w:pStyle w:val="indent"/>
            </w:pPr>
            <w:r>
              <w:rPr>
                <w:rFonts w:ascii="微软雅黑" w:hAnsi="微软雅黑" w:eastAsia="微软雅黑" w:cs="微软雅黑"/>
                <w:color w:val="000000"/>
                <w:sz w:val="20"/>
                <w:szCs w:val="20"/>
              </w:rPr>
              <w:t xml:space="preserve">千岛湖游船65元/人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饮食：江西口味偏辣，且油腻，主食以米饭为主，江西本地大米口感生硬，没有北方大米口感柔软，面食偏少；团餐为大锅菜、流水席，吃的不是太好，不能与自家口味相比；旅游旺季，团队较多，用餐时间可能会比较短，当地用餐服务会差些，请客人谅解；江西以农业为主，工业污染少，所以江西本地的蔬菜及水质口感非常好！如个人有口味上的偏好,当地可自费加菜,或请自备小咸菜,或辣椒酱等。
                <w:br/>
                2、住宿须知：入住酒店，确认房间配套设施及门窗安全，酒店备有自费用品的，用后请自觉到前台交费，损坏公
                <w:br/>
                共用品的，按规定进行赔偿；山区酒店限时供应热水，热水时间一般是晚上19:00—23:00（请客人按时使用热水，也可以咨询当地导游）。山区住宿，因气候原因，会有些潮湿，敬请谅解！
                <w:br/>
                部分酒店没有一次性洗簌用品，请游客自备；人身安全：请在自己能够控制风险的范围内活动，切忌单独行动，注意人身安全。旅游途中因特殊情况无法联系团队的或遇紧急情况的，应立即报警并寻求当地警察机关的帮助。
                <w:br/>
                3、山区旅行：年老体弱者、孕妇及高血压、冠心病、心脏病患者不宜前往。如确需游览，除随身携带的救急药品外，还应有亲人及医护人员陪同！
                <w:br/>
                4、景区门票请随身携带，以备查验，遗失不补。
                <w:br/>
                5、江西部分景区需乘坐景区环保车，会出现排队等环保车现象，请游客耐心等候。环保车不是专车专用，故游客下车前需检查好自己的行李或贵重用品，以免落在车上。
                <w:br/>
                6、景区内备有垃圾桶/池，请勿乱丢垃圾，自觉维护景区环境。
                <w:br/>
                7、携带旅行票证：旅行证件、交通票证请随身妥善保管或由导游保管，以避免遗忘、丢失。
                <w:br/>
                8、保持通讯畅通：请保持手机号码与预留在旅行社的一致，保持畅通有效；并注意将手机随身携带以备紧急联系。
                <w:br/>
                旅游旺季及黄金周假期期间：旅游人数较多，会出现景点排队、交通拥堵、住宿紧张、餐厅人多等状况，请客人谅解。
                <w:br/>
                地接社信息：
                <w:br/>
                地接社名称：黄山超岳国际旅行社有限公司
                <w:br/>
                地接社地址：安徽省黄山市屯溪区梦园村综合楼2幢504 
                <w:br/>
                地接社联系人：杨礼富
                <w:br/>
                地接社联系方式：13956267241,18655995122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2025-08-03T07:48:32+08:00</dcterms:created>
  <dcterms:modified xsi:type="dcterms:W3CDTF">2025-08-03T07:48:32+08:00</dcterms:modified>
</cp:coreProperties>
</file>

<file path=docProps/custom.xml><?xml version="1.0" encoding="utf-8"?>
<Properties xmlns="http://schemas.openxmlformats.org/officeDocument/2006/custom-properties" xmlns:vt="http://schemas.openxmlformats.org/officeDocument/2006/docPropsVTypes"/>
</file>