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四寨毕得四川6日游行程单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SC1753946544Mq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[全天]家乡出发：游客持有效身份证件提前至少2小时自行抵达出发地火车站；自行办理进站手续，等候上车。
                <w:br/>
                ◆ [全天]抵达成都：乘动车（参考车次待定，实际以出团书为准）抵达成都火车站，出站后前往酒店入住，后自由活动至次日出发。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2.办理入住手续：到达酒店后报游客姓名取房， 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3.此日无行程安排，不包含餐、导游服务及其他用车安排；到达酒店后请根据时间自行安排活动；任何情况均请拨打旅行社出团通知书标注的7*24小时紧急联系人电话
                <w:br/>
                4.重要提示：我社工作人员/司机会在您出团的前一天短信/电话与您联系，请保持手机通畅，注意查收！（不少智能手机有短信屏蔽功能，请及时到短信垃圾箱找寻，如果超过时间没有接到任何通知，请及时与我们取得联系）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成都—四姑娘山—理小路—古尔沟
                <w:br/>
              </w:t>
            </w:r>
          </w:p>
          <w:p>
            <w:pPr>
              <w:pStyle w:val="indent"/>
            </w:pPr>
            <w:r>
              <w:rPr>
                <w:rFonts w:ascii="微软雅黑" w:hAnsi="微软雅黑" w:eastAsia="微软雅黑" w:cs="微软雅黑"/>
                <w:color w:val="000000"/>
                <w:sz w:val="20"/>
                <w:szCs w:val="20"/>
              </w:rPr>
              <w:t xml:space="preserve">
                出发时间较早，则安排打包路早，退房后酒店前台领取，早餐酒店赠送不用费用不退。【路早:可供客人携带,路途中吃的早餐，相对比较简单，一般包括牛奶或矿泉水、蛋糕或饼干，具体内容由所住宾馆决定】
                <w:br/>
                06：00—       统一地点集合出发（三环内包接） 
                <w:br/>
                06：00—10：00 出发沿成灌高速前往四姑娘山景区
                <w:br/>
                10：00—15：00 游览四姑娘山双桥沟（游览时间不低于4小时，不含观光车敬请自理），观阴阳谷、人参果坪、沙棘林栈道、盆景滩、撵鱼坝、四姑娜措、猎人峰、野人峰、布达拉峰、红杉林等景点，双桥沟景区开阔平坦、景点集中，全程通车。沟内以山景为主，沿沟 216 平方公里范围内，次第分布着几十座海拔在 5000 米上的山峰，会同山涧溪流，如同徐徐展开的山水画廊。沟内还分布着目前国内罕见的千年原始沙棘树林，以及平坦宽阔的高山草甸，各色花卉装簇其间，香飘数里，漫步其中，宛若置身仙境。
                <w:br/>
                15：00—19：00 沿着理小路前往古尔沟小镇。途径凉台沟红石滩，观看除了海螺沟之外的第二大红石滩。之后经过大二普，不仅有海子和雪山，沿途还有各种的风景，如瀑布、溪流、森林、草甸、牧场等，这里是一个适合徒步、游玩，周边还有很多森林【若理小路因交通管制或其它原因无法通行，则改走映秀/汶川前往住地】
                <w:br/>
                19：00—       享用晚餐，入住酒店
                <w:br/>
                注：此行程免费赠送成都市三环内包接服务，接人师傅会在出团前一天晚6点—9点与您联系，请保持通讯畅通，注意接听电话。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古尔沟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住地——毕棚沟——九寨沟
                <w:br/>
              </w:t>
            </w:r>
          </w:p>
          <w:p>
            <w:pPr>
              <w:pStyle w:val="indent"/>
            </w:pPr>
            <w:r>
              <w:rPr>
                <w:rFonts w:ascii="微软雅黑" w:hAnsi="微软雅黑" w:eastAsia="微软雅黑" w:cs="微软雅黑"/>
                <w:color w:val="000000"/>
                <w:sz w:val="20"/>
                <w:szCs w:val="20"/>
              </w:rPr>
              <w:t xml:space="preserve">
                07：00—07：30 酒店用早餐
                <w:br/>
                07: 30—08:00  前往毕棚沟风景区
                <w:br/>
                08：00—13：00 集合走进原始生态缩影毕棚沟景区。自由游览毕棚沟景区，（游览时间不低于3小时，不含景区内观光车，景区内观光车不含（游客中心--上海子），景区要求乘坐， 需自理。另游客可根据自身情况自愿自理乘坐电瓶车游览：单程或全程往返。）
                <w:br/>
                13：00—19：30  前往九寨沟，晚餐享用——（特色藏式土火锅）参加走进藏家篝火晚会，跳起欢快锅庄，感受藏民风情（赠送项目，不参加不退费）（若该日到达九寨沟较晚，土火锅+篝火晚会则安排在第三晚）
                <w:br/>
                20：00—    入住酒店
                <w:br/>
                毕棚沟风景区：以其优美的自然风光、优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仙境。毕棚沟全长45公里，面积180平方公里，峡谷幽深，平缓悠远，景区内生态原始，秋季彩林，五光十色。主要景点有龙王海、红石滩、女皇峰、神女十二峰、美人链大瀑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07：00—07：30酒店用早餐
                <w:br/>
                07：30—08：00前往九寨沟景区
                <w:br/>
                08：00—17：00深度游览九寨沟风景区（游览时间不低于4小时，不含观光车费用敬请自理。深度游览，不含午餐，敬请自理）（赠送九寨沟景区内旅拍电子照3张） 
                <w:br/>
                17：00—18：00酒店用晚餐，入住酒店
                <w:br/>
                九寨沟风景区：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早餐：酒店套餐（路早）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06：00—07：00用早餐
                <w:br/>
                07：00—09：00出发前往黄龙
                <w:br/>
                09：00—13：00错峰游览黄龙风景区（游览时间不低于3小时，不含上下行索道及观光车，如有需要请自理。一般游览方式为坐上行索道，乘坐观光车再步行下山游览，自费自愿乘坐）
                <w:br/>
                13：00—18：00 乘车返回成都，结束愉快行程。
                <w:br/>
                <w:br/>
                黄龙风景区：位于四川省阿坝藏族羌族自治州松潘县。面积700平方公里。是中国保护完好的高原钙化彩池景观，与九寨沟相距100千米，海拔1700-5588米。黄龙以彩池、雪山、峡谷、森林“四绝”著称于世，再加上滩流、古寺、民俗称为“七绝”。黄龙风景区由黄龙沟、丹云峡、牟尼沟、雪宝鼎、雪山梁、红星岩，西沟等景区组成。行程主要游览景观集中于长约3.6公里的黄龙沟，沟内遍布碳酸钙华沉积。并呈梯田状排列，以丰富的动植物资源享誉人间，享有“世界奇观”、“人间瑶池”等美誉。1992年列入《世界自然遗产名录》。除了高山景观，还可以在这里发现各种不同的森林生态系统，以及石灰岩构造、瀑布和温泉.
                <w:br/>
                【温馨提示】
                <w:br/>
                1、游览期间如有身体不适，及时告知旅行社。
                <w:br/>
                2、沿途高原，部分路段实行交通管制，容易堵车，建议预定次日回程大交通，以免造成不必要的损失。
                <w:br/>
                3、此行程内所标注时间仅作为参考时间，具体以旅行社实际安排为准。
                <w:br/>
                4、返回成都后统一在金科北路地铁站附近散团。
                <w:br/>
                5、藏家土火锅篝火晚会为赠送项目，不参加或因不可抗力因素无法安排，无费用退还。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返程家乡：早餐后根据车次时间自由安排活动，适时前往火车站，乘动车（参考车次
                <w:br/>
                待定，实际以出团书为准)返回出发地火车站散团，结束愉快的四川之旅；
                <w:br/>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1、交通：全程正规旅游车，保证一人一正座。
                <w:br/>
                2、门票：九寨沟、黄龙、毕棚沟、四姑娘山首道大门票（九寨旺季优惠退50元，免票退100元。黄龙淡季优惠退20元，免票退40元；旺季优惠退50元，免票退100元。四姑娘山优惠退20元，免票退40元。毕棚沟优惠不退，免票退10元。）
                <w:br/>
                3、住宿参考：全程5晚酒店标准双人间
                <w:br/>
                参考酒店
                <w:br/>
                D1/D5晚成都
                <w:br/>
                金立方，蓉逸精选，锐思特酒店、达州宾馆、金立方酒店、蓉城饭店、艺家酒店、丽呈睿轩,晶爵酒店、怡家城市、艺家风格、凯宾嘉园、瑞欣、天顺园、五昊洋凯格酒店、美湖假日酒店、来住星辰酒店、星逸酒店南楼酒店或同档次酒店
                <w:br/>
                D2晚古尔沟
                <w:br/>
                古尔沟嘉源温泉酒店、凯瑞诗温泉酒店、枫悦温泉酒店或同档次
                <w:br/>
                D3、D4晚九寨沟
                <w:br/>
                泊悦.美筑、藏文化酒店、金卓林、港威瑞逸酒店、鑫源大酒店、泊梵酒店、梵之雨度假酒店、西姆酒店等
                <w:br/>
                同档次酒店
                <w:br/>
                备注：川西地区条件有限，住宿条件无法和发达地区相比，如对住宿有要求可加钱升级酒店。藏区部分民宿无电梯，空调等设施请谅解！
                <w:br/>
                4、用餐：5早4餐,早餐均为所住宿的酒店含餐，不用餐不退费用；走进藏家为赠送特色餐，不参加不退费（藏区自然条件有限，沿途餐饮、住宿质量可能无法与大城市相比，望谅解）十人一桌，八菜一汤，人数减少，菜量酌情减少，餐标：25元/人/正；特色餐除外
                <w:br/>
                5、导游：当地中文导游，导服费：30元/人；10 人（含）以下无导游，司机兼向导（不含讲解服务，服务费：30元/人）。
                <w:br/>
                6、保险：旅行社责任险，；
                <w:br/>
                7、小孩：2-12周岁且身高1.2米以下，小孩只含儿童大交通，车位，半餐，；不含门票，不占床，不含早，如产生门票床位等其他费用请自理。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1、其它个人自主自愿消费。
                <w:br/>
                2、强烈建议客人自行购买旅游意外险
                <w:br/>
                3、2-12周岁且身高1.2米以上，含门票，不占床，不含早，如产生门票床位等其他费用请自理。
                <w:br/>
                4、不含5晚单房差，单房差：720元/人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景交及配套设施</w:t>
            </w:r>
          </w:p>
        </w:tc>
        <w:tc>
          <w:tcPr/>
          <w:p>
            <w:pPr>
              <w:pStyle w:val="indent"/>
            </w:pPr>
            <w:r>
              <w:rPr>
                <w:rFonts w:ascii="微软雅黑" w:hAnsi="微软雅黑" w:eastAsia="微软雅黑" w:cs="微软雅黑"/>
                <w:color w:val="000000"/>
                <w:sz w:val="20"/>
                <w:szCs w:val="20"/>
              </w:rPr>
              <w:t xml:space="preserve">
                1：四姑娘山观光车70元，游览景区需乘坐，费用自理。
                <w:br/>
                2：九寨沟观光车旺季90元，游览景区需乘坐，费用自理。
                <w:br/>
                3：黄龙索道上行80元，下行40元。观光车20元。一般游览方式为坐上行索道，乘坐观光车再步行下山游览，自费自愿乘坐。
                <w:br/>
                4：毕棚沟观光车70元，景区要求乘坐。毕棚沟电瓶车往返套票共60元。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1、该行程成都市三环内包接，接人师傅会在出发前一天晚上18：00-21:00与您联系，请您保持电话畅通。若21点仍未收到通知请及时给旅行社联系。
                <w:br/>
                <w:br/>
                2、由于不可抗力等不可归责于旅行社的的客观原因或旅游者个人原因，造成旅游者经济损失的，游客自行承担损失。如恶劣天气、自然灾害、火车延误、汽车塞车等不可抗力原因如造成团队行程更改，延误、滞留或提前结束时，游客自行承担责任。或因景区内人数较多或公共交通抵离时间或部分景区在旺季时会限制进入人数或景区需要排队预约等非旅行社原因造成的行程延误或改变或部分景点未能游览到，游客自行承担责任。如因以上原因发生的费用增减，按未发生费用退还游客，超支费用由游客自理。
                <w:br/>
                <w:br/>
                3、阿坝州为高山高原气候，要有足够的御寒衣物，需准备长袖衣裤、羊毛衫、夹克衫，。即使是夏季也早晚凉、中午热，因此要注意保暖，特别预防感冒和上呼吸道感染。景区日照强，紫外线强，部分游客可能有轻微高原反应，请自备抗高原反应的药物或氧气。
                <w:br/>
                <w:br/>
                4、参团游客请仔细阅读以下内容： 
                <w:br/>
                (1)旅游系长距离、长时间活动，途中乘坐各种交通的时间较长，加之食宿条件不同于平常习惯，可能会比较辛苦，四川甘孜州、阿坝州等高原地区海拨高有可能有高原反应的，请权衡自己的健康状况是否适应本次旅行。 
                <w:br/>
                (2)行动不便或生活不能自理者、患有严重疾病(包括:心脑血管疾病、心脏病、哮喘、循环系统疾病、精神疾病以及在旅行途中容易复发、可能威胁生命安全的慢性疾病)者，不宜参加本次旅行。 
                <w:br/>
                (3)老年人出行暂行规则，根据《中华人民共和国旅游法》，《旅行社老年旅游服务规范》规定：60-69周岁签《安全责任书》；70-75 周岁签《安全责任书》、三级甲等医院开具近 3 个人月内的健康证明或体检报告；75 周岁及以上不建议参加该线路。同时 60-75 周岁需满足无高血压、无美尼尔氏综合症、无癫痫、无癌症、无哮喘、无脑溢血、无心肺疾病等方可参团。（由于高海拔地区 75 岁以上的游客不建议参团） 
                <w:br/>
                (4)保险公司有规定，年满 70 岁以上的老人，以及身患影响本人安全的(如高血压、美尼尔氏综合症、癫痫、癌症、哮喘、脑溢血 、心肺疾病等)，身患以上疾病的患者不建议参加本次旅行。 
                <w:br/>
                (5）不建议孕妇参团，报名时请主动告知，如有隐瞒，全部责任由孕妇本人承担。 
                <w:br/>
                (6）不建议 2 岁以下婴幼儿参团，报名时请主动告知。
                <w:br/>
                <w:br/>
                5、各景区内纪念品售卖点，延途休息站（加水点，厕所）小卖部不属于购物店范围。当地居民贩卖纪念品、土特产，非我社提供服务，请谨慎购买，以免上当。因客人自行购买土特产所产生的质量问题，游客自行承担损失。如有强迫消费的情况，请游客拨打质量监督电话。
                <w:br/>
                <w:br/>
                6、本产品已将相关景点进行优惠打包，优免退费请参照费用包含门票栏。
                <w:br/>
                <w:br/>
                7、行车时会遇上堵车等情况，建议客人不要购买返程当天的机票或火车票.
                <w:br/>
                <w:br/>
                8、此日进入藏羌民族集聚地区，请尊重藏羌民族的民风民俗。如沐浴请晚饭后半小时后前往。
                <w:br/>
                <w:br/>
                9、为保证团队顺利运行，在您预定成交后，不可随意更改、取消，否则将按规定收取相关手续费与损失费;如游客中途擅自离团，已产生的所有费用不退（包括往返火车、门票、住宿、车费、餐费、导游服务费），视为游客单方面违约。
                <w:br/>
                10、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w:br/>
                11、游客投诉以在旅途中填写的《行程满意度调查表或旅行社服务质量跟踪表》为准，请团友认真填写；游客在完团后提出与其所填《旅行社服务质量跟踪调查表》意见不符的投诉，旅行社将以《行程满意度调查表或旅行社服务质量跟踪表》为准，请如实填写。在行程中，如对服务及接待标准有异议，请及时与带团导游沟通或直接反馈回旅行社。请您仔细阅读行程及游客须知，如有异议，请在签订本次行程计划合约前提出，协议一旦签订，旅行社即按行程内容安排接待，如若您没有按相关注意事项执行，造成的一切责任后果及相关损失将由您自行承担。
                <w:br/>
                <w:br/>
                12、请游客在出团前付清所有团款,请在出发前仔细阅读我公司须知，以便使你的旅途更加顺利。
                <w:br/>
                感谢您选择本旅行社的旅游产品。请您仔细阅读并同意遵循以上行程和特别说明及提示后在此处签字！（如非本人，请注明代签）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1、当地酒店大多为太阳能热水器，限时供应热水；请自带洗漱用品及毛巾；
                <w:br/>
                2、在全体游客签字同意情况下，不减少景点情况下，导游可以根据实际情况调整景点游览顺序及住宿地点。
                <w:br/>
                3、赠送项目（因任何原因不参加，无费用可退，也不换等价项目），如因游客自愿放弃或政策性控制或不可抗力因素等原因不能去，不退任何费用。
                <w:br/>
                4、如游客中途擅自离团，视为游客单方面违约，费用已产生不退还（包括门票、住宿、车费、餐费、师导服务费）；
                <w:br/>
                5、如遇地震、泥石流、山体滑坡等人力不可抗拒因素，师傅将与游客协商，经游客同意并签字，领队可根据实际情况调整行程、景点游览顺序及住宿地点。
                <w:br/>
                <w:br/>
                <w:br/>
                <w:br/>
                地接信息
                <w:br/>
                公司名称：四川玩多多国际旅行社有限公司
                <w:br/>
                公司地址：成金牛区蜀跃东路288号
                <w:br/>
                联系人及电话：萧伟13307866678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2025-08-02T20:01:42+08:00</dcterms:created>
  <dcterms:modified xsi:type="dcterms:W3CDTF">2025-08-02T20:01:42+08:00</dcterms:modified>
</cp:coreProperties>
</file>

<file path=docProps/custom.xml><?xml version="1.0" encoding="utf-8"?>
<Properties xmlns="http://schemas.openxmlformats.org/officeDocument/2006/custom-properties" xmlns:vt="http://schemas.openxmlformats.org/officeDocument/2006/docPropsVTypes"/>
</file>