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（独立团）【心有所属】-南宁、成都、三星堆博物馆、熊猫基地、川菜博物馆、都江堰、钟书阁、川剧变脸、网红夜市动车五日游行程单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SC17539470509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自行前往南宁东站集合，乘坐动车二等硬座（实际出发地点以出团通知书为准）前往成都东站，师傅接客人送到酒店（当天无导游），散客自行在酒店报名字办理入住、以及缴纳住房押金，退房时押金退回。 温馨提示：接动车为赠送服务，期间或许会有等候现象，请客人稍安勿躁，如客人不愿等待，也可放弃我社接动车服务，自行打车回酒店，费用自理约100-150元。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成都—熊猫基地-广汉三星堆-成都
                <w:br/>
              </w:t>
            </w:r>
          </w:p>
          <w:p>
            <w:pPr>
              <w:pStyle w:val="indent"/>
            </w:pPr>
            <w:r>
              <w:rPr>
                <w:rFonts w:ascii="微软雅黑" w:hAnsi="微软雅黑" w:eastAsia="微软雅黑" w:cs="微软雅黑"/>
                <w:color w:val="000000"/>
                <w:sz w:val="20"/>
                <w:szCs w:val="20"/>
              </w:rPr>
              <w:t xml:space="preserve">
                早餐后，前往游览成都北郊斧头山的成都【大熊猫基地】（游览时间不少于120分钟），成都大熊猫繁育研究基地是国家AAAA级景区，是联合国“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下午前往游览【三星堆博物馆】（游览时间不少于120分钟）；三星堆以突兀在成都平原上的三座黄土堆而得名；是我国一座现代化的专题性遗址博物馆；是中国西南地区的青铜时代遗址；两个商代大型祭祀坑的发现，上千件稀世之宝赫然显世：青铜神树、金杖、青铜大立人像等。同时三星堆的发现也将古蜀国的历史推前到了5000年前。具历史科学文化艺术价值和观赏性的文物群体之一。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成都-梨园川剧-川菜博物馆-钟书阁-都江堰-打卡南桥/西街-成都
                <w:br/>
              </w:t>
            </w:r>
          </w:p>
          <w:p>
            <w:pPr>
              <w:pStyle w:val="indent"/>
            </w:pPr>
            <w:r>
              <w:rPr>
                <w:rFonts w:ascii="微软雅黑" w:hAnsi="微软雅黑" w:eastAsia="微软雅黑" w:cs="微软雅黑"/>
                <w:color w:val="000000"/>
                <w:sz w:val="20"/>
                <w:szCs w:val="20"/>
              </w:rPr>
              <w:t xml:space="preserve">
                早餐后，乘车前往文殊院【梨园川剧】（游览时间不少于60分钟），见证川剧的精彩绝伦。后乘车前往【川菜博物馆】（游览时间不少于90分钟），走进能吃的博物馆、领略川菜文化、观赏郫县豆瓣的制作工艺。
                <w:br/>
                午餐后乘车前往-【钟书阁】（游览时间不少于60分钟），拍照看书两不误，打卡“超现实魔幻书店”。
                <w:br/>
                抵达都江堰，游览历史网红-【都江堰景区】（游览时间不少于120分钟），参观鱼嘴、飞沙堰、宝瓶口等景点。后前往灌县古城，打卡南桥/西街/明城墙/文庙街，感受小桥流水的悠闲意境，品景城一体的壮观景象。
                <w:br/>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成都自由活动一天（不用车和导游）
                <w:br/>
              </w:t>
            </w:r>
          </w:p>
          <w:p>
            <w:pPr>
              <w:pStyle w:val="indent"/>
            </w:pPr>
            <w:r>
              <w:rPr>
                <w:rFonts w:ascii="微软雅黑" w:hAnsi="微软雅黑" w:eastAsia="微软雅黑" w:cs="微软雅黑"/>
                <w:color w:val="000000"/>
                <w:sz w:val="20"/>
                <w:szCs w:val="20"/>
              </w:rPr>
              <w:t xml:space="preserve">
                1、早餐后自由活动、深度自助游，安全责任行承担，可前往以下景点游览。
                <w:br/>
                2、自行品尝成都美食：一品天下美食街/琴台路/陈麻婆豆腐/蜀九香火锅/龙抄手/钟水饺等。
                <w:br/>
                3、自行前往：锦里古街/武侯祠/杜甫草堂/春熙路等成都美景。
                <w:br/>
                4、自行前往：网红拍照点、暗格酒吧、独食火锅、失恋博物馆等。
                <w:br/>
                温馨小提示：全天自由活动、敬请注意人身及财产安全！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早餐后，送动车师傅送您去成都东站集合，乘坐二等硬座返回（实际出发地点以出团通知书为准）南宁东站抵达后南宁东站就地散团，结束愉快行程。 温馨提示：送动车为赠送服务，送动车会提前联系客人并约好送动车时间，提前送客人前往火车站（当天无导游）。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1、交通：南宁到成都往返二等动车票，9 座商务车，保证一人一座。 
                <w:br/>
                2、用餐：4早1正（正餐八菜一汤，十人一桌，正餐餐标25元/正/人；人数不足10人，则酌情上菜）；
                <w:br/>
                3、住宿：4晚当地双人标准间；
                <w:br/>
                      成都段：雅乐/铁道/金地/抚琴/喀秋莎/开通/蜀悦等同档次酒店；
                <w:br/>
                4、门票：熊猫基地、三星堆博物馆、都江堰、梨园川剧、川菜博物馆首道门票； 
                <w:br/>
                5、导游：不提供导游服务，仅安排中文司机负责行程活动中接待服务（不提供景区讲解服务）；
                <w:br/>
                6、小孩：2岁-12岁，1.2米以下儿童包含车位费，半餐费。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1、全程住宿产生的单房差及加床费用（单房差  550  元/人）。
                <w:br/>
                2、因交通延误等不可抗力原因导致的额外费用；
                <w:br/>
                3、个人消费费用；
                <w:br/>
                4、旅游人身意外险（建议游客购买）。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都江堰电瓶车 30/人
                <w:br/>
                玉磊阁扶梯 40/人
                <w:br/>
                熊猫电瓶车 30/人
                <w:br/>
                三星堆拼团语音导览器 30/人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身体健康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2025-08-02T21:57:08+08:00</dcterms:created>
  <dcterms:modified xsi:type="dcterms:W3CDTF">2025-08-02T21:57:08+08:00</dcterms:modified>
</cp:coreProperties>
</file>

<file path=docProps/custom.xml><?xml version="1.0" encoding="utf-8"?>
<Properties xmlns="http://schemas.openxmlformats.org/officeDocument/2006/custom-properties" xmlns:vt="http://schemas.openxmlformats.org/officeDocument/2006/docPropsVTypes"/>
</file>