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【悠游】德天跨国瀑布·古龙山漂流2日游行程单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CZD1693381913Kg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崇左市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边关风情：走进中越边境山水画廊，零距离感受边关风情；
                <w:br/>
                玩转边境：领略中越跨国瀑布壮美，穿阅神奇溶洞暗河峡谷群；
                <w:br/>
                悦享旅途：天天发班，舒心出游，全程0购物店，每人每天赠送一瓶矿泉水。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南宁-大新明仕村-德天瀑布-硕龙/下雷
                <w:br/>
              </w:t>
            </w:r>
          </w:p>
          <w:p>
            <w:pPr>
              <w:pStyle w:val="indent"/>
            </w:pPr>
            <w:r>
              <w:rPr>
                <w:rFonts w:ascii="微软雅黑" w:hAnsi="微软雅黑" w:eastAsia="微软雅黑" w:cs="微软雅黑"/>
                <w:color w:val="000000"/>
                <w:sz w:val="20"/>
                <w:szCs w:val="20"/>
              </w:rPr>
              <w:t xml:space="preserve">
                06:50分在朝阳路65号天成一品云恋季MAX酒店集中，07:00集合地点乘车前往大新县堪圩乡【明仕村】（行程距离约200公里，车程约3小时），抵达明仕村后自由活动，您也自由漫步欣赏明仕村周边田园风光，这里山明水秀，风光俊朗清逸，恍如隔世般的美好的隐世桃源，素有世外桃源、“隐者之居”的美誉（游览时间不少于150分钟）。亦可自费乘坐竹筏泛舟【明仕河】上，欣赏景区秀丽山光水色，国家邮政局公开发行的一套《祖国边陲风光》特种邮票中，明仕田园风光入选邮票题材，同时也景区是多部影视剧《花千骨》、《酒是故乡醇》以及浙江卫视综艺节目《我们十七岁》的外景拍摄地，还可以参观壮族民居博物园。
                <w:br/>
                <w:br/>
                午餐后乘车前往国家特级景点--【德天跨国大瀑布风景区】（含景区环保车，游览时间不少于90分钟），徒步进入景区游览亚洲di一大、世界第四大跨国瀑布，瀑布由【中国德天瀑布】和【越南板约瀑布】相连构成，横跨中越两国边境，宽208米，落差70米，纵深60米，三级跌落，雄奇壮阔！瀑布从高峻的石崖上、翠绿的石岩中倾泄而出，形成三层自然瀑布，遥望似素缟垂天, 近观则白雾升腾、飞珠溅玉，气势磅礴，游览德天景区，还可在国界碑前留影，德天寺祈福许愿......。
                <w:br/>
                <w:br/>
                【温馨提示】：德天瀑布风景区内电瓶车、竹排、跨国秋千、滑道等以及德天、壮寨景区内的集市、商店、工艺作坊等均属于景区配套设施项目，供游客了解当地特色文化之用，非团队旅游安排的自费及购物点，敬请知晓！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午餐：旅游团餐     晚餐：旅游团餐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硕龙/下雷（参考酒店 经济型：友源、星华、阳光酒店、硕龙假日，清水泉或同等级酒店 舒适型：汽修、玉明珠、大阳谷山庄、新新、归村河、绿岛或同等级酒店）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硕龙/下雷--古龙山漂流--南宁
                <w:br/>
              </w:t>
            </w:r>
          </w:p>
          <w:p>
            <w:pPr>
              <w:pStyle w:val="indent"/>
            </w:pPr>
            <w:r>
              <w:rPr>
                <w:rFonts w:ascii="微软雅黑" w:hAnsi="微软雅黑" w:eastAsia="微软雅黑" w:cs="微软雅黑"/>
                <w:color w:val="000000"/>
                <w:sz w:val="20"/>
                <w:szCs w:val="20"/>
              </w:rPr>
              <w:t xml:space="preserve">
                上午后乘车前往神奇美丽的原生态洞穴峡谷群——古龙山大峡谷（行程距离约55公里，车程约1.5小时）。融峡谷、溶洞、飞瀑、地下暗河等景观为一体的shijieji奇观——【古龙山漂流 】原生态洞穴峡谷群——古龙山峡谷群景区，体验神秘奇幻的峡谷、溶洞暗河漂流的畅快与激情“一漂穿三峡，漂中游三洞，洞洞有奇观”，感受“三天三夜”昼夜轮回的自然变幻，聆听奇妙的自然音乐之旅。返回南宁（行程距离约250公里，行驶时间约3.5小时），抵达朝阳路84号银河大酒店散团，结束愉快的旅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午餐：旅游团餐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1、用餐：1早3正餐（正餐15元/人，八菜一汤，十人一桌，如用餐人数不足十人一桌，餐厅将根据实际人数酌减菜量）；
                <w:br/>
                2、住宿：1晚硕龙住宿，旅游酒店标准双人间（空调、彩色、冷热水、独立卫生间，若产生单男单女则尽量安排三人间或由客人补房费差价）；
                <w:br/>
                参考酒店：
                <w:br/>
                经济型：友源饭店，雅居、下雷玉明珠大酒店前楼、下雷汽修宾馆前楼、硕龙假日等同级
                <w:br/>
                舒适型：绿岛酒店、大阳谷山庄、新新度假酒店、下雷玉明珠大酒店后楼、下雷汽修宾馆后楼等同级
                <w:br/>
                3、交通：南宁—德天旅游往返大巴；
                <w:br/>
                4、门票：所列首道景点门票,不含景区内单独收费的小景区或景区内需要另行收取的小交通费用；
                <w:br/>
                5、儿童价标准：身高1.2米以下，只含往返车位、半价正餐；不含门票、不占床位，超高费用客人自理。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1、以上“费用包含”中未注明的项目费用；
                <w:br/>
                2、其它私人消费（如酒店内洗衣、电话及未提到的其它服务）、酒店押金、单间差或加床费用；
                <w:br/>
                3、旅游意外伤害保险（建议旅游者购买）。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广西民族特色村-陇鉴古寨</w:t>
            </w:r>
          </w:p>
        </w:tc>
        <w:tc>
          <w:tcPr/>
          <w:p>
            <w:pPr>
              <w:pStyle w:val="indent"/>
            </w:pPr>
            <w:r>
              <w:rPr>
                <w:rFonts w:ascii="微软雅黑" w:hAnsi="微软雅黑" w:eastAsia="微软雅黑" w:cs="微软雅黑"/>
                <w:color w:val="000000"/>
                <w:sz w:val="20"/>
                <w:szCs w:val="20"/>
              </w:rPr>
              <w:t xml:space="preserve">
                陇鉴古寨是现存较完整的原生态壮族杆栏式古村寨之一，这里传承壮乡人民追溯历史维系民族情感的精神纽带，来到这里您可以体验广西壮族人民重要的传统节日--“壮族三月三”，走进边境特色民族村寨过大年，与少数民族对山歌，赶歌圩，跳竹竿舞、扁担舞，抛绣球，感受节日的欢乐氛围，品舌尖上的壮乡风味“壮王宴”特色餐。
                <w:br/>
                儿童门票：身高1.2米以下40元/人（“壮王宴”特色餐），1.2米以上按成人；
              </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¥ 160.00</w:t>
            </w:r>
          </w:p>
        </w:tc>
      </w:tr>
      <w:tr>
        <w:trPr/>
        <w:tc>
          <w:tcPr/>
          <w:p>
            <w:pPr>
              <w:pStyle w:val="indent"/>
            </w:pPr>
            <w:r>
              <w:rPr>
                <w:rFonts w:ascii="微软雅黑" w:hAnsi="微软雅黑" w:eastAsia="微软雅黑" w:cs="微软雅黑"/>
                <w:color w:val="000000"/>
                <w:sz w:val="20"/>
                <w:szCs w:val="20"/>
              </w:rPr>
              <w:t xml:space="preserve">明仕田园竹排游A线：九曲桥线+壮族居民博物园</w:t>
            </w:r>
          </w:p>
        </w:tc>
        <w:tc>
          <w:tcPr/>
          <w:p>
            <w:pPr>
              <w:pStyle w:val="indent"/>
            </w:pPr>
            <w:r>
              <w:rPr>
                <w:rFonts w:ascii="微软雅黑" w:hAnsi="微软雅黑" w:eastAsia="微软雅黑" w:cs="微软雅黑"/>
                <w:color w:val="000000"/>
                <w:sz w:val="20"/>
                <w:szCs w:val="20"/>
              </w:rPr>
              <w:t xml:space="preserve">
                乘坐竹筏漂游悠悠明仕河，欣赏清丽脱俗的山水田园风光，游览壮族民居博物园、影视拍摄基地。打卡网红景点鱼鳞坝
                <w:br/>
                儿童门票：身高1.2-1.4米120元/人，1.2米以下免票；
              </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¥ 160.00</w:t>
            </w:r>
          </w:p>
        </w:tc>
      </w:tr>
      <w:tr>
        <w:trPr/>
        <w:tc>
          <w:tcPr/>
          <w:p>
            <w:pPr>
              <w:pStyle w:val="indent"/>
            </w:pPr>
            <w:r>
              <w:rPr>
                <w:rFonts w:ascii="微软雅黑" w:hAnsi="微软雅黑" w:eastAsia="微软雅黑" w:cs="微软雅黑"/>
                <w:color w:val="000000"/>
                <w:sz w:val="20"/>
                <w:szCs w:val="20"/>
              </w:rPr>
              <w:t xml:space="preserve">明仕田园竹排游B线：鱼鳞坝线+壮族居民博物园+田园综合体</w:t>
            </w:r>
          </w:p>
        </w:tc>
        <w:tc>
          <w:tcPr/>
          <w:p>
            <w:pPr>
              <w:pStyle w:val="indent"/>
            </w:pPr>
            <w:r>
              <w:rPr>
                <w:rFonts w:ascii="微软雅黑" w:hAnsi="微软雅黑" w:eastAsia="微软雅黑" w:cs="微软雅黑"/>
                <w:color w:val="000000"/>
                <w:sz w:val="20"/>
                <w:szCs w:val="20"/>
              </w:rPr>
              <w:t xml:space="preserve">
                乘坐竹筏漂游悠悠明仕河，欣赏清丽脱俗的山水田园风光，游览壮族民居博物园、影视拍摄基地。
                <w:br/>
                儿童门票：身高1.2-1.4米100元/人，1.2米以下免票；
              </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¥ 180.00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1、出发前一天请保持手机畅通，方便导游与您联系以及接收出团通知等先关信息；
                <w:br/>
                2、参团当天有大件行李的游客请提前安排妥当，参观时不易携带，本线路属于散拼团，请根据导游约定的集合时间和地点集合，请勿迟到，以免耽其他游客行程；
                <w:br/>
                3、本产品为散客拼团，根据发团需要，本产品将会在部分行程段发生团友、导游或用车调整变化，有可能与相近方向的发班线路的团友拼车拼团出游，敬请知晓与谅解；
                <w:br/>
                4、行程中所列车程时间、游览时间等以当日实际所用时间为准。具体行程安排游览顺序，旅行社将根据当日地方交通、景区人流、出行团队拼团情况在不减少景点和游览时间的情况下，获得全团客人签字同意下会调整行程景点的先后游览顺序与住宿的先后顺序，合理安排行程，敬请理解与配合；
                <w:br/>
                5、团队游览中不允许擅自离团（自由活动除外），中途离团视同游客违约，由此造成未参加行程内景点、用餐、房、车等已产生费用不退，游客擅自离团后发生意外由客人自己承担。
                <w:br/>
                6、请您仔细阅读本行程(车程时间、服务标准、所含费用、拼团方式等)，根据自身条件选择适合自己的旅游线路，出游过程中，如因身体健康等自身原因需放弃部分行程的，或游客要求放弃部分住宿、交通的，均视为自愿放弃，已发生费用不予退还，放弃行程期间的人身安全由旅游者自行负责；
                <w:br/>
                7、赠送项目/景区如因航班、天气、景区停业、停电、游船停航、等不可抗因素导致不能赠送的或游客自愿放弃游览的，均无费用减退，敬请知晓；
                <w:br/>
                8、部分景区、餐厅、酒店为方便游客自设有商场以及购物场所，商品销售场所作为景区、餐厅、酒店的附属设施，仅供了解当地特色文化之用，游客购物为个人自主行为， 并非旅行社安排的旅游购物店，客人请谨慎选择，斟酌商品的品质和价格
                <w:br/>
                9、为了更深入的了解当地和丰富行程安排，根据旅游者的需求，旅行社可以接受委托，旅游者可自愿自费参加行程外的旅游项目（景点），经双方协商一致并签书面补充协议（合同）后，由旅行社予以安排，具体费用和安排以旅游者自愿签署的《旅游合同补充协议》为准；
                <w:br/>
                10、游客增加自费项目请根据自己需要，导游推荐介绍仅供参考，决不强迫；不参加自费项目的游客请在景区门口或休息室稍作等候；
                <w:br/>
                11、旅行社可接受委托为旅游者安排参观当地特色购物场所，根据旅游者需求，经双方协商一致确认并签订书面补充协议（合同）后，由旅行社予以安排（请报名时一并签署《旅游合同补充协议》）；
                <w:br/>
                12、由于边境地区情况特殊边检严查，为了避免影响出行，敬请游客务必要携带身份证或护照出行；
                <w:br/>
                13、由于舟车劳顿、服务与接待能力所限等因素，本产品不建议年龄超过80岁（含）高龄人群、孕妇报名；
                <w:br/>
                14、请游客务必在当地认真填写《游客意见反馈书》，接待质量是以该团大部分游客签署的《游客意见反馈书》为依据，以游客旅游结束时自愿填写的旅游意见单为主要依据；如游客在旅途中未提出异议则视为满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2025-08-03T04:48:17+08:00</dcterms:created>
  <dcterms:modified xsi:type="dcterms:W3CDTF">2025-08-03T04:48:17+08:00</dcterms:modified>
</cp:coreProperties>
</file>

<file path=docProps/custom.xml><?xml version="1.0" encoding="utf-8"?>
<Properties xmlns="http://schemas.openxmlformats.org/officeDocument/2006/custom-properties" xmlns:vt="http://schemas.openxmlformats.org/officeDocument/2006/docPropsVTypes"/>
</file>