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玩转粤港澳双动四日游行程单</w:t>
      </w:r>
    </w:p>
    <w:p>
      <w:pPr>
        <w:jc w:val="center"/>
        <w:spacing w:after="100"/>
      </w:pPr>
      <w:r>
        <w:rPr>
          <w:rFonts w:ascii="微软雅黑" w:hAnsi="微软雅黑" w:eastAsia="微软雅黑" w:cs="微软雅黑"/>
          <w:sz w:val="20"/>
          <w:szCs w:val="20"/>
        </w:rPr>
        <w:t xml:space="preserve">玩转粤港澳双动四日游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ZGXG-GA202508KH-玩转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午餐：珠海午餐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3、用餐：3早餐3正餐（早餐为内地酒店随床位配送，正餐与赠送景区打包，境内正餐30元，澳门正餐50元，香港正餐。餐食不用餐费不退）
                <w:br/>
                4、导服：10元/人/天，当地中文导游服务以及全程中文领队带队
                <w:br/>
                5、住宿：深圳+香港+珠海各1晚酒店双标间（单男单女须同团拼房或加床或补单房差）参考酒店深圳德金酒店或同级、香港荃湾丝丽或同级，珠海海悦酒店或同级。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则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2025-08-02T09:35:43+08:00</dcterms:created>
  <dcterms:modified xsi:type="dcterms:W3CDTF">2025-08-02T09:35:43+08:00</dcterms:modified>
</cp:coreProperties>
</file>

<file path=docProps/custom.xml><?xml version="1.0" encoding="utf-8"?>
<Properties xmlns="http://schemas.openxmlformats.org/officeDocument/2006/custom-properties" xmlns:vt="http://schemas.openxmlformats.org/officeDocument/2006/docPropsVTypes"/>
</file>