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（2025暑期B档)【漫游亲子】北京一地双飞六日纯玩游行程单</w:t>
      </w:r>
    </w:p>
    <w:p>
      <w:pPr>
        <w:jc w:val="center"/>
        <w:spacing w:after="100"/>
      </w:pPr>
      <w:r>
        <w:rPr>
          <w:rFonts w:ascii="微软雅黑" w:hAnsi="微软雅黑" w:eastAsia="微软雅黑" w:cs="微软雅黑"/>
          <w:sz w:val="20"/>
          <w:szCs w:val="20"/>
        </w:rPr>
        <w:t xml:space="preserve">（2025暑期B档)【漫游亲子】北京一地双飞六日纯玩游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BJ1727878766AA18AB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	“漫游亲子”专为追求品质的你，打造的一款主题性亲子旅游产品。
                <w:br/>
                一价全含，全程0购物，0景中店，0自费，0景交 
                <w:br/>
                打破传统旅游模式，让旅游变为享受，告别起早贪黑走马观花式的旅游，告别低餐标。景区游览时间加长、旅途全特色餐无忧保证饮食健康、足够的自由活动时间，充分融合亲子生活习惯，还你一段体验感丰富的北京亲子之旅！
                <w:br/>
                景区解读	常规景区：景区游览时间翻倍 ＋ 深度讲解
                <w:br/>
                紫禁城3H深度游（打卡网红景区）
                <w:br/>
                长  城3H深度游（登顶好汉坡+全程往返时间充裕）
                <w:br/>
                特色景区：【清华大学或北京大学】入内参观，感受高校氛围、为孩子树立目标和伟大志向
                <w:br/>
                【知名博物馆】国家博物馆/科技馆/军事博物馆/首都博物馆/自然博物馆
                <w:br/>
                铁道博物馆，其中一个
                <w:br/>
                【恭王府】一座恭王府，一部清代史
                <w:br/>
                【天坛公园通票】深度游览皇帝祭天场所
                <w:br/>
                全特色餐	便宜坊烤鸭60标+东来顺涮羊肉50标+北方京味宴40 标+老边饺子宴 40 标
                <w:br/>
                +京味养生餐40标 
                <w:br/>
                精选住宿	B档：全国知名商务型酒店标准间或大床房（含热早）
                <w:br/>
                专属服务	★无线导览：开启故宫无线导览系统，解决故宫人多听不清讲解难题，增加体验感。
                <w:br/>
                ★专属赠送：每天一瓶矿泉水+天安门全家福（记录美好瞬间）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飞机：南宁—北京/天津             餐：无                    住宿：北京
                <w:br/>
              </w:t>
            </w:r>
          </w:p>
          <w:p>
            <w:pPr>
              <w:pStyle w:val="indent"/>
            </w:pPr>
            <w:r>
              <w:rPr>
                <w:rFonts w:ascii="微软雅黑" w:hAnsi="微软雅黑" w:eastAsia="微软雅黑" w:cs="微软雅黑"/>
                <w:color w:val="000000"/>
                <w:sz w:val="20"/>
                <w:szCs w:val="20"/>
              </w:rPr>
              <w:t xml:space="preserve">
                客人自行按约定时间前往南宁吴圩机场，乘              赴北京机场，抵达后入住酒店。
                <w:br/>
                <w:br/>
                <w:br/>
                温馨提示：客人抵京前一天晚20:00之前，会收到导游或司机的联系短信或电话，请您确保手机畅通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餐：早、中                   住宿：北京
                <w:br/>
              </w:t>
            </w:r>
          </w:p>
          <w:p>
            <w:pPr>
              <w:pStyle w:val="indent"/>
            </w:pPr>
            <w:r>
              <w:rPr>
                <w:rFonts w:ascii="微软雅黑" w:hAnsi="微软雅黑" w:eastAsia="微软雅黑" w:cs="微软雅黑"/>
                <w:color w:val="000000"/>
                <w:sz w:val="20"/>
                <w:szCs w:val="20"/>
              </w:rPr>
              <w:t xml:space="preserve">
                早上游览天安门广场及【毛·主席纪念堂】（不少于30分钟）（如遇政策性关闭或限流，可观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w:br/>
                【故宫博物院：亲临紫禁城】（不少于3小时，如遇周一闭馆导游根据情况调整行程）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改换为其他景点或现退门票。每天近五万人次的客流量，走马观花式的游览会特别遗憾，所以我们为您提供了【故宫无线导览耳机】，无线扩声技术，外观轻盈时尚、方便携带，人手一台，三分看，七分听，让您玩儿转故宫，不留遗憾！
                <w:br/>
                <w:br/>
                参观国家博物馆/科技馆/军事博物馆/首都博物馆/自然博物馆/铁道博物馆，其中一个（实名预约，以预约到为准，不低于2小时）
                <w:br/>
                <w:br/>
                【前门大街】（不少于1小时）——听真正的老北京故事 感受真正的老北京民俗文化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参观【升国旗仪式】或【降旗仪式】（不少于30分钟，视预约情况而定升旗或降旗）是每个中国人一生至少要参加一次的体验项目。站在天安门城楼前，听雄壮的国歌奏响，观国旗护卫队雄姿，看鲜艳的红旗迎风飘扬。
                <w:br/>
                <w:br/>
                游览举世闻名的【八达岭长城】（不少于3小时），“不到长城非好汉”，八达岭长城是中华民族精神的象征之一，是世界各国元首、首脑、政要访华必须造访之处。八达岭长城是明长城中保存比较好的一段，也是很具代表性的一段，是明代长城的精华，是长城重要关口居庸关的前哨，海拔高达1015米，地势险要，城关坚固。
                <w:br/>
                <w:br/>
                【奥林匹克公园】（不少于1小时）是北京2008年奥运会的主要举办地，可以观鸟巢、水立方外景，这里有众多的奥运会比赛场馆，和一座规模庞大的奥林匹克森林公园，是北京市旅游的地标性区域。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晚                  住宿：北京
                <w:br/>
              </w:t>
            </w:r>
          </w:p>
          <w:p>
            <w:pPr>
              <w:pStyle w:val="indent"/>
            </w:pPr>
            <w:r>
              <w:rPr>
                <w:rFonts w:ascii="微软雅黑" w:hAnsi="微软雅黑" w:eastAsia="微软雅黑" w:cs="微软雅黑"/>
                <w:color w:val="000000"/>
                <w:sz w:val="20"/>
                <w:szCs w:val="20"/>
              </w:rPr>
              <w:t xml:space="preserve">
                参观游览【颐和园】（不少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w:br/>
                参观【圆明园】（不少于2小时，首道门票） 由圆明园、长春园和绮春园组成，也叫圆明三园。圆明园是清朝的皇家园林之一，面积五千二百余亩，一百五十余景。建筑面积达16万平方米，有“万园之园”之称
                <w:br/>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北京【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w:br/>
                【恭王府】（不低于90分钟） 前身为清朝大贪官和珅的家，后为中国历史上任外交官恭亲王奕的府邸。
                <w:br/>
                <w:br/>
                前往【什刹海风景区】（不低于60分钟）什刹海可游可娱，是北京近年旅游的新热点。它融自然景观与人文建筑为一体，保留了富于老北京特色的传统风景和居民保留地区。近年来，什刹海酒吧街已成为京城夜色中热闹的地方之一。今天的什刹海，古典与现代相容，传统与前卫契合，自然景观与人文胜迹辉映。你大可以投宿胡同人家，品尝原汁原味的京味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★飞机：北京-南宁                   餐：早              住宿：无
                <w:br/>
              </w:t>
            </w:r>
          </w:p>
          <w:p>
            <w:pPr>
              <w:pStyle w:val="indent"/>
            </w:pPr>
            <w:r>
              <w:rPr>
                <w:rFonts w:ascii="微软雅黑" w:hAnsi="微软雅黑" w:eastAsia="微软雅黑" w:cs="微软雅黑"/>
                <w:color w:val="000000"/>
                <w:sz w:val="20"/>
                <w:szCs w:val="20"/>
              </w:rPr>
              <w:t xml:space="preserve">
                早餐后，按照约定时间乘车前往机场，乘飞机       返回南宁机场， 结束愉快旅程。
                <w:br/>
                <w:br/>
                温馨提示：请保持您的电话畅通，送机导游或师傅会在您离京的前一天晚20点前与您联系。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住宿：全程入住5晚商务型酒店标准间或大床房,
                <w:br/>
                参考酒店：丽枫良乡大学城、山水时尚首都机场店、康福瑞首都机场店、喆啡酒店黄村西大街地铁站店、   喆啡首都机场新国展店、泰仕登首都机场新国展店或同档次酒店
                <w:br/>
                （注：没有三人间，单出的尽量拼房，拼不上房请现补房差。单男单女请提前补房差。）
                <w:br/>
                用餐：含5早5正，正餐60标+50标+40标*3标， 正餐八菜一汤，十人一桌；如人数不足十人，则菜品及菜量相对减少；不含酒水。 
                <w:br/>
                门票：行程所列景点首道门票，门票采购为套票价，任何证件无退免。
                <w:br/>
                任何证件均不享受优惠，儿童以及 60 岁以上老人均无优惠门票可退，请知晓。
                <w:br/>
                用车：空调旅游车（保证一人一正座）
                <w:br/>
                导游：当地中文导游全程讲解服务，导游服务费100元/人
                <w:br/>
                交通：南宁-北京往返机票，含机建燃油税,团队优惠机票不改不退不换。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（1）全程单房差600元/人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2025-08-06T14:03:03+08:00</dcterms:created>
  <dcterms:modified xsi:type="dcterms:W3CDTF">2025-08-06T14:03:03+08:00</dcterms:modified>
</cp:coreProperties>
</file>

<file path=docProps/custom.xml><?xml version="1.0" encoding="utf-8"?>
<Properties xmlns="http://schemas.openxmlformats.org/officeDocument/2006/custom-properties" xmlns:vt="http://schemas.openxmlformats.org/officeDocument/2006/docPropsVTypes"/>
</file>