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（玉林)【全景河南】双卧10日游（2578）行程单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2578YL-QJHNSW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玉林火车站--郑州火车站
                <w:br/>
              </w:t>
            </w:r>
          </w:p>
          <w:p>
            <w:pPr>
              <w:pStyle w:val="indent"/>
            </w:pPr>
            <w:r>
              <w:rPr>
                <w:rFonts w:ascii="微软雅黑" w:hAnsi="微软雅黑" w:eastAsia="微软雅黑" w:cs="微软雅黑"/>
                <w:color w:val="000000"/>
                <w:sz w:val="20"/>
                <w:szCs w:val="20"/>
              </w:rPr>
              <w:t xml:space="preserve">
                请贵宾根据出团通知书及车次时间自行乘火车赴河南郑州火车站！观看沿途风光。第二天抵达郑州后入住酒店。
                <w:br/>
                温馨提示：
                <w:br/>
                1、游客务必核对好身份证名字及号码信息，提供正确的身份信息给报名旅行社。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 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郑州参考酒店：富元酒店/尚客优酒店或同档次酒店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郑州--洛阳（少林寺、龙门石窟、夜游神都）
                <w:br/>
              </w:t>
            </w:r>
          </w:p>
          <w:p>
            <w:pPr>
              <w:pStyle w:val="indent"/>
            </w:pPr>
            <w:r>
              <w:rPr>
                <w:rFonts w:ascii="微软雅黑" w:hAnsi="微软雅黑" w:eastAsia="微软雅黑" w:cs="微软雅黑"/>
                <w:color w:val="000000"/>
                <w:sz w:val="20"/>
                <w:szCs w:val="20"/>
              </w:rPr>
              <w:t xml:space="preserve">
                早餐后游览素有“禅宗祖廷，天下名刹”之誉，国家5A级景区，中原寺【少林寺】（游览时间不少于30分钟）是中国禅宗的发源地，电影《少林寺》拍摄基地，少林武术发源地，可观看大型武术表演【武林雄风（随缘）】可参观少林寺僧常住院及历代高僧墓地塔林等景点。
                <w:br/>
                后乘车赴河南洛阳参观中国古代封建政权的宗教艺术，世界文化遗产，全国首批重点文物保位，中国四大石窟之一，中国现存窟龛多的石窟，国家5A级景区【龙门石窟】（游览时间不少于50分钟）参观西山上以唐朝、北魏等朝代为主的代表石窟潜溪寺、宾阳三洞、万佛洞、莲花洞以及说以武则天为原形而建造的卢舍那大佛等景点。
                <w:br/>
                晚上赠送安排【夜游神都夜八点】（游览时间不少于50分钟）：【洛邑古城】（洛阳城）风靡全国、网红圣地、中原渡口”参观文峰塔、河南府文庙、妥灵宫、四眼井、金元古城墙遗址等
                <w:br/>
                <w:br/>
                行程结束后入住酒店。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洛阳参考酒店：中州商务酒店/航空城宜家酒店/简一商务或同档次酒店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洛阳--栾川（老君山   金顶、赠送红色祈福丝带）
                <w:br/>
              </w:t>
            </w:r>
          </w:p>
          <w:p>
            <w:pPr>
              <w:pStyle w:val="indent"/>
            </w:pPr>
            <w:r>
              <w:rPr>
                <w:rFonts w:ascii="微软雅黑" w:hAnsi="微软雅黑" w:eastAsia="微软雅黑" w:cs="微软雅黑"/>
                <w:color w:val="000000"/>
                <w:sz w:val="20"/>
                <w:szCs w:val="20"/>
              </w:rPr>
              <w:t xml:space="preserve">
                早餐后乘车赴国家AAAAA级景区，国家自然保护区，伏牛山世界地质公园【老君山】（游览时间不少于3小时）中国北方道教信众拜谒圣地，中原山水文化杰出代表，原名景室山，是秦岭余脉八百里伏牛山脉的主峰，西周时期，因“守藏室史”李耳（有名的“老子”）到此归隐修炼，被道教尊为太上老君，唐太宗赐名为“老君山”沿袭至今，成为道教主流全真派圣地。乘中灵索道或者云景索道，游览【十里画屏】世界规模超大的花岗岩滑脱峰林地貌，十里长的栈道一挪一景，处处是画。【金顶道观群】走完十里画屏就到达金碧辉煌，大气磅礴的金顶，这里主要参拜、祈福的殿堂。祈求官运、福禄、姻缘都可以。并匠心（赠送老君山金顶全家祈福“平安健康”红色祈福丝带一条）晚餐后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4、峰林小索道往返自理，游客根据自己的身体情况自由选择。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洛阳/周边参考酒店：中州商务酒店/航空城宜家酒店/简一商务或同档次酒店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洛阳--焦作（黄河三峡、云台山【潭瀑峡、泉瀑峡】）
                <w:br/>
              </w:t>
            </w:r>
          </w:p>
          <w:p>
            <w:pPr>
              <w:pStyle w:val="indent"/>
            </w:pPr>
            <w:r>
              <w:rPr>
                <w:rFonts w:ascii="微软雅黑" w:hAnsi="微软雅黑" w:eastAsia="微软雅黑" w:cs="微软雅黑"/>
                <w:color w:val="000000"/>
                <w:sz w:val="20"/>
                <w:szCs w:val="20"/>
              </w:rPr>
              <w:t xml:space="preserve">
                早餐后乘车赴世界地质公园、国家4A级景区、中原四大避暑胜地、号称“万里黄河峡”【黄河三峡景区】并参观沿太行红叶之一黄河太行红叶节（10-11月份）满山红叶一幅震撼人心（备注：红叶因天气原因影响比较大！敬请注意）后【已含乘坐空中客车】赴【桃花岛景区】通过国内跨度的跨河缆车即可进入世外桃源、蓬莱仙境—桃花岛。登桃花岛，可临天下鼎气龙穴之案山祈福神龙！可登孟良、焦赞曾盘踞的悬崖壁立、易守难攻的孟良寨。可登八角山朝天阙叩拜祭天，模仿古人与上天对话等景点。
                <w:br/>
                如果遇到政策性《黄河三峡泄洪/游船停航》等天气问题！黄河三峡景区则更换为，峡谷风情、中华峡谷、人间仙境、“抬头张家界、低头九寨沟”青龙峡/峰林峡景区【详见附加】
                <w:br/>
                后乘车赴中国首批世界地质公园，2008国际奥委会全国指定向运动员、外宾推荐山水品牌景观目的地，国家AAAAA级重点风景名胜【云台山】（游览时间不少于60分钟）游览“三步一泉，五步一瀑，十步一潭”【潭瀑峡】（又称小寨沟）景区中瘦身石、情人瀑、“Y”字瀑、不老泉、水帘洞、蝴蝶石、龙凤壁等景观以及【泉瀑峡】（又称老潭沟）景区中五老峰、私语泉等景观以及落差314米，雄冠九州全国超大瀑布云台天瀑（季节性瀑布）等景点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焦作参考酒店：格林之星/七贤谷/云台度假或同档次酒店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焦作--万仙山（云台山【红石峡】万仙山、郭亮村、挂壁公路）
                <w:br/>
              </w:t>
            </w:r>
          </w:p>
          <w:p>
            <w:pPr>
              <w:pStyle w:val="indent"/>
            </w:pPr>
            <w:r>
              <w:rPr>
                <w:rFonts w:ascii="微软雅黑" w:hAnsi="微软雅黑" w:eastAsia="微软雅黑" w:cs="微软雅黑"/>
                <w:color w:val="000000"/>
                <w:sz w:val="20"/>
                <w:szCs w:val="20"/>
              </w:rPr>
              <w:t xml:space="preserve">
                早餐后【二次进云台山】游“盆景峡谷”之称的【红石峡】（游览时间不少于30分钟）（又称温盘峪）景区中一线天、棋盘石、渡仙桥、含羞石、龟背石、飞来石、钟乳石、青龙瀑、黄龙瀑、天女散花瀑等景观。后乘车赴国家4A级旅游景区【万仙山】（游览时间不少于30分钟）后换乘景区环保车到达中华影视村【郭亮村】（游览时间不少于20分钟）三面环山，一面临崖，近乎绝境，被称为“世界上超危险的村庄”先后有《清凉寺声》《倒霉大叔的婚事》《举起手来》等40多部影片在此拍摄。沿绝壁行走看红岩绝壁大峡谷，峡谷宽5500米，堪比美国科罗拉多大峡谷，游览被誉为 “世界第八大奇迹”的红岩绝壁长廊【挂壁公路】（游览时间不少于10分钟）又称郭亮洞，全长1250米，始建于1972年，全部由郭亮村十三位村民历时6年独立手工开凿完成。郭亮洞被称“世界超险要十条路”之一，“全球超奇特18条路”之一，后游览清幽山乡【南坪】镇山之石--日月星石“天有三宝日月星，地有三宝水火风，人有三宝精气神，三宝精华聚南坪”绝色佳境--黑龙潭瀑布，瀑布落差64米，瀑布壑口2米多深，上宽下窄，如一束高悬的银丝垂落等景点，后参观河南政府扶持平卖土特超市，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万仙山参考酒店：碧水山庄/八方丽都酒店或同档次酒店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万仙山--开封（红旗渠、殷墟博物馆【新馆】）
                <w:br/>
              </w:t>
            </w:r>
          </w:p>
          <w:p>
            <w:pPr>
              <w:pStyle w:val="indent"/>
            </w:pPr>
            <w:r>
              <w:rPr>
                <w:rFonts w:ascii="微软雅黑" w:hAnsi="微软雅黑" w:eastAsia="微软雅黑" w:cs="微软雅黑"/>
                <w:color w:val="000000"/>
                <w:sz w:val="20"/>
                <w:szCs w:val="20"/>
              </w:rPr>
              <w:t xml:space="preserve">
                早餐后乘车赴世纪工程、世界八大奇迹，被誉为“人工天河”的【红旗渠】（时间约30分钟）参观分水枢纽工程【分水苑】观大型浮雕、六幅彩照、纪念碑、分水闸、及相关展厅等；后游览【青年洞】（时间约20分钟）是红旗渠总干渠上的咽喉工程，在太行山悬崖绝壁之上走宽8米高4.3米渠道，忆虎口崖除险队长任养成和社员腰系大绳下崖除险惊天动地的场面、思崖当房石当床的艰苦条件、回顾1959年至1961年期间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中餐后乘车赴八朝古都【安阳】游览首批国家重点文物保护单位、被列入《世界遗产名录》“中国20世纪100项考古大发”之一【殷墟博物馆（新馆）】（时间约40分钟）商代都城遗址，距今已有3300多年的历史，中国很早的文字甲骨文就是发现于此，共出土甲骨片16万片之多，司母戊大方鼎重达875公斤，为世界出土青铜器之冠，游览殷墟博物苑，可使您领略到博大精深的殷商文化，探询中华民族文明史的渊源；是中华民族的精神标识，是我国历史上有文献可考、为考古发掘和甲骨文所证实的商代晚期都城遗址，也是我国考古发掘次数超多、持续时间很长的古代都城遗址，被誉为中国现代考古学的摇篮。后入住酒店，结束当日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开封参考酒店：君悦酒店/怡莱酒店/尚客优酒店或同档次酒店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开封--郑州--玉林（开封府、清明上河园）
                <w:br/>
              </w:t>
            </w:r>
          </w:p>
          <w:p>
            <w:pPr>
              <w:pStyle w:val="indent"/>
            </w:pPr>
            <w:r>
              <w:rPr>
                <w:rFonts w:ascii="微软雅黑" w:hAnsi="微软雅黑" w:eastAsia="微软雅黑" w:cs="微软雅黑"/>
                <w:color w:val="000000"/>
                <w:sz w:val="20"/>
                <w:szCs w:val="20"/>
              </w:rPr>
              <w:t xml:space="preserve">
                早餐后游览北宋时“天下首府”当时全国超大的府衙【开封府】（游览时间不少于40分钟）除了能够看大批珍贵史料，轶事和陈展外，还能够看到“开衙仪式”“包公断案”“演武场迎宾表演”“喷火变脸”等丰富多彩的表演活动，另外可参观府门、仪门、正厅、议事厅、梅花堂、天庆观、潜龙宫、清心楼、牢狱、英武楼、寅宾馆等景点。后游览国家首批5A级旅游景区、以宋代张择端的《清明上河图》为蓝本按照1：1的比例，集中再现原图风物景观的大型宋代历史文化主题公园【清明上河园】（游览时间不少于1小时）使您一朝步入画卷，一日梦回千年，园内可欣赏精彩表演包公迎宾、盘鼓迎宾、汴河漕运、民间绝活高跷、斗鸡、编钟乐舞以及梁山好汉劫法场等景点，行程结束后送回酒店，结束当日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抵达玉林火车站
                <w:br/>
              </w:t>
            </w:r>
          </w:p>
          <w:p>
            <w:pPr>
              <w:pStyle w:val="indent"/>
            </w:pPr>
            <w:r>
              <w:rPr>
                <w:rFonts w:ascii="微软雅黑" w:hAnsi="微软雅黑" w:eastAsia="微软雅黑" w:cs="微软雅黑"/>
                <w:color w:val="000000"/>
                <w:sz w:val="20"/>
                <w:szCs w:val="20"/>
              </w:rPr>
              <w:t xml:space="preserve">
                早餐后根据车次时间送至郑州火车站，乘坐合适的车次自行返回温馨家园。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抵达玉林
                <w:br/>
              </w:t>
            </w:r>
          </w:p>
          <w:p>
            <w:pPr>
              <w:pStyle w:val="indent"/>
            </w:pPr>
            <w:r>
              <w:rPr>
                <w:rFonts w:ascii="微软雅黑" w:hAnsi="微软雅黑" w:eastAsia="微软雅黑" w:cs="微软雅黑"/>
                <w:color w:val="000000"/>
                <w:sz w:val="20"/>
                <w:szCs w:val="20"/>
              </w:rPr>
              <w:t xml:space="preserve">
                抵达玉林火车站 自行散团，结束愉快的河南之行！
                <w:br/>
                交通：硬卧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玉林/郑州往返火车票（硬卧，不保证车次以及车厢铺位，不指定铺位，以实际出票为准，请谅解）。具体以实际出票为准，火车票开票后，退改签的损失客人自行承担，如遇运输部门，铁路部门调整，取消，延误造成行程延误或者取消，旅行社负责帮助协调，但不承担经济赔偿。
                <w:br/>
                【当地用车】：当地空调旅游车（车型不定，保证一人一座）。
                <w:br/>
                【住宿】：7晚酒店住宿2人标准间（干净、卫生、电视、独卫、热水）
                <w:br/>
                参考酒店（以实际安排为准）：
                <w:br/>
                洛阳：中州商务酒店/航空城宜家酒店/简一商务或同档次酒店
                <w:br/>
                焦作：格林之星/七贤谷/云台度假或同档次酒店
                <w:br/>
                开封：君悦酒店/怡莱酒店/尚客优酒店或同档次酒店
                <w:br/>
                万仙山：碧水山庄/八方丽都酒店或同档次酒店
                <w:br/>
                郑州：富元酒店/尚客优酒店或同档次酒店
                <w:br/>
                因为河南属于经济欠发达区域，住宿条件不能和（北上广一线城市相比！希望大家理解）
                <w:br/>
                【用餐】全程含7早5正（正餐餐标为15元/人，10人一桌，保证10菜1汤）其中免费升级河南特色美食【黄河鲤鱼土鸡宴】【洛阳水席餐】
                <w:br/>
                行程内所列餐食具体安排请见行程安排，其他用餐自理，可让导游代订30元/人正餐
                <w:br/>
                如出现游客自行放弃用餐，因用餐为提前预订，旅行社不退换差价，敬请理解。  
                <w:br/>
                【导游】 当地中文导游服务费20元/人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4、因战争、气候、台风、海啸、地震、航班延误/取消等不可抗力引起的额外费用、旅游人身意外保险等
                <w:br/>
                5、出发前换人产生的费用
                <w:br/>
                6、儿童的酒店早餐、门票、床位、火车票等费用
                <w:br/>
                7、费用包含中未提到的其他一切费用
                <w:br/>
                8、不含行程大门票
                <w:br/>
                9、单房差490元
                <w:br/>
                10、旅游意外险（建议游客购买）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河南土特产超市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少林寺</w:t>
            </w:r>
          </w:p>
        </w:tc>
        <w:tc>
          <w:tcPr/>
          <w:p>
            <w:pPr>
              <w:pStyle w:val="indent"/>
            </w:pPr>
            <w:r>
              <w:rPr>
                <w:rFonts w:ascii="微软雅黑" w:hAnsi="微软雅黑" w:eastAsia="微软雅黑" w:cs="微软雅黑"/>
                <w:color w:val="000000"/>
                <w:sz w:val="20"/>
                <w:szCs w:val="20"/>
              </w:rPr>
              <w:t xml:space="preserve">
                少林寺+龙门耳麦连租30元/人       
                <w:br/>
                少林寺电瓶车15元/人【单程】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万仙山</w:t>
            </w:r>
          </w:p>
        </w:tc>
        <w:tc>
          <w:tcPr/>
          <w:p>
            <w:pPr>
              <w:pStyle w:val="indent"/>
            </w:pPr>
            <w:r>
              <w:rPr>
                <w:rFonts w:ascii="微软雅黑" w:hAnsi="微软雅黑" w:eastAsia="微软雅黑" w:cs="微软雅黑"/>
                <w:color w:val="000000"/>
                <w:sz w:val="20"/>
                <w:szCs w:val="20"/>
              </w:rPr>
              <w:t xml:space="preserve">万仙山大环线60元/人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黄河三峡</w:t>
            </w:r>
          </w:p>
        </w:tc>
        <w:tc>
          <w:tcPr/>
          <w:p>
            <w:pPr>
              <w:pStyle w:val="indent"/>
            </w:pPr>
            <w:r>
              <w:rPr>
                <w:rFonts w:ascii="微软雅黑" w:hAnsi="微软雅黑" w:eastAsia="微软雅黑" w:cs="微软雅黑"/>
                <w:color w:val="000000"/>
                <w:sz w:val="20"/>
                <w:szCs w:val="20"/>
              </w:rPr>
              <w:t xml:space="preserve">黄河三峡船票80元/人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红旗渠</w:t>
            </w:r>
          </w:p>
        </w:tc>
        <w:tc>
          <w:tcPr/>
          <w:p>
            <w:pPr>
              <w:pStyle w:val="indent"/>
            </w:pPr>
            <w:r>
              <w:rPr>
                <w:rFonts w:ascii="微软雅黑" w:hAnsi="微软雅黑" w:eastAsia="微软雅黑" w:cs="微软雅黑"/>
                <w:color w:val="000000"/>
                <w:sz w:val="20"/>
                <w:szCs w:val="20"/>
              </w:rPr>
              <w:t xml:space="preserve">红旗渠电瓶车20元/人【往返】</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龙门石窟</w:t>
            </w:r>
          </w:p>
        </w:tc>
        <w:tc>
          <w:tcPr/>
          <w:p>
            <w:pPr>
              <w:pStyle w:val="indent"/>
            </w:pPr>
            <w:r>
              <w:rPr>
                <w:rFonts w:ascii="微软雅黑" w:hAnsi="微软雅黑" w:eastAsia="微软雅黑" w:cs="微软雅黑"/>
                <w:color w:val="000000"/>
                <w:sz w:val="20"/>
                <w:szCs w:val="20"/>
              </w:rPr>
              <w:t xml:space="preserve">龙门电瓶车20元/人【往返】</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老君山</w:t>
            </w:r>
          </w:p>
        </w:tc>
        <w:tc>
          <w:tcPr/>
          <w:p>
            <w:pPr>
              <w:pStyle w:val="indent"/>
            </w:pPr>
            <w:r>
              <w:rPr>
                <w:rFonts w:ascii="微软雅黑" w:hAnsi="微软雅黑" w:eastAsia="微软雅黑" w:cs="微软雅黑"/>
                <w:color w:val="000000"/>
                <w:sz w:val="20"/>
                <w:szCs w:val="20"/>
              </w:rPr>
              <w:t xml:space="preserve">峰林小索道往返80元人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60周岁以下河南现补门票差价：少林寺80元+龙门90元+老君山50元+云台山100元+万仙山20元+红旗渠80元+殷墟（新馆）80+开封府55元+清明上河园120=675元/人</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¥ 675.00</w:t>
            </w:r>
          </w:p>
        </w:tc>
      </w:tr>
      <w:tr>
        <w:trPr/>
        <w:tc>
          <w:tcPr/>
          <w:p>
            <w:pPr>
              <w:pStyle w:val="indent"/>
            </w:pPr>
            <w:r>
              <w:rPr>
                <w:rFonts w:ascii="微软雅黑" w:hAnsi="微软雅黑" w:eastAsia="微软雅黑" w:cs="微软雅黑"/>
                <w:color w:val="000000"/>
                <w:sz w:val="20"/>
                <w:szCs w:val="20"/>
              </w:rPr>
              <w:t xml:space="preserve">60-69岁门票</w:t>
            </w:r>
          </w:p>
        </w:tc>
        <w:tc>
          <w:tcPr/>
          <w:p>
            <w:pPr>
              <w:pStyle w:val="indent"/>
            </w:pPr>
            <w:r>
              <w:rPr>
                <w:rFonts w:ascii="微软雅黑" w:hAnsi="微软雅黑" w:eastAsia="微软雅黑" w:cs="微软雅黑"/>
                <w:color w:val="000000"/>
                <w:sz w:val="20"/>
                <w:szCs w:val="20"/>
              </w:rPr>
              <w:t xml:space="preserve">60-69岁河南现补门票差价：开封府32元+清明上河园60元=92元/人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
                <w:br/>
                河南省全年年均气温为12.8～15.5°C。7月8月热，月均气温为27～28°C。1月冷，月均气温为-2～2°C。年均气温13-15度。出门在外，气候变化无常，请务必好带上雨伞或雨衣。并准备一些常用的肠胃药和感冒药，以备不时之需。 各地景区的物价一般比市区略高，而且在小商贩处购买东西有可能碰到假货，所以请在出门前备足电池和必需品，尽量避免在景区购买。
                <w:br/>
                【文化】
                <w:br/>
                河南线路有很深的文化内涵，出发前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【门票】
                <w:br/>
                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【游览】
                <w:br/>
                请您在旅游过程中妥善保管好自己的人身和财务安全，要按照景区与导游指示前行。换乘景区车时，注意排队；下车时要查看凳子上的遗留物品。
                <w:br/>
                【饮食】
                <w:br/>
                河南菜又名豫菜，历史悠久，风味独特，早在宋代，就已形成色香味俱全的宫廷风味菜肴。是中国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找那些具有当地特色的小店、老字号，只有那里才能品尝到地道的当地风味。逛一逛当地的农贸市场，在那里不仅可以买到实惠东西，且会加深你对当地风土人情、民情民貌的了解。
                <w:br/>
                【住宿】
                <w:br/>
                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【购物】
                <w:br/>
                在河南购物，各地的方式还略有不同。河南省的物产非常丰富，这为到此一游的游客提供了多样化的购物选择。 历史悠久、丰富多彩的手工业品以禹州钧瓷、南阳玉雕、洛阳仿唐马（唐三彩）、滑县点锡壶、济源盘砚（古称天坛砚）等为传统产品。河南省文化底蕴深厚，手工艺品种类繁多，但是在旅游景点购买时还请仔细辩别挑选。
                <w:br/>
                【提示】
                <w:br/>
                如客人在旅行当中有任何的意见或建议，请及时与导游联系，我们会尽力及时妥善解决处理；请游客在返回
                <w:br/>
                前认真给导游填写意见反馈表，以便我们不断提高服务质量。
                <w:br/>
                <w:br/>
                【地接社】
                <w:br/>
                <w:br/>
                地接社：焦作市金桥旅行社有限公司
                <w:br/>
                <w:br/>
                联系人：王韬略17777335004
                <w:br/>
                <w:br/>
                地址：焦作市塔南路1028号华融国际大厦9层9-07号
                <w:br/>
                <w:br/>
                【委托社】
                <w:br/>
                <w:br/>
                委托社：广西旭鑫国际旅行社有限公司
                <w:br/>
                <w:br/>
                经营许可证号：L-GX-100131
                <w:br/>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2025-08-06T14:06:00+08:00</dcterms:created>
  <dcterms:modified xsi:type="dcterms:W3CDTF">2025-08-06T14:06:00+08:00</dcterms:modified>
</cp:coreProperties>
</file>

<file path=docProps/custom.xml><?xml version="1.0" encoding="utf-8"?>
<Properties xmlns="http://schemas.openxmlformats.org/officeDocument/2006/custom-properties" xmlns:vt="http://schemas.openxmlformats.org/officeDocument/2006/docPropsVTypes"/>
</file>