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白沙湾海滨之旅：防城港、钦州2日游行程单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QZDX1752024585fK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广西壮族自治区-钦州市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🚶‍ 漫步簕山古渔村，感受岁月的沉淀
                <w:br/>
                🌊 广旅·白沙湾，尽享海风轻拂的惬意
                <w:br/>
                🐬 探访三娘湾，出海寻觅海豚的灵动身影
                <w:br/>
                🏛 走进刘永福故居，聆听历史的回响
                <w:br/>
                🌅 邂逅白沙湾与三娘湾的诗意时光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52.7845036319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于指定时间乘车前往防城港【簕山古渔村】（车程约 2.5 小时，游览时间约 1.5 小时），观看别具特色的渔村。勒山古渔村已有几百年历史，村里的老人们都说他们是陇西徙过来的，是大唐诗人李白的后代。经政府投入资金整修，已形成集观海景、古渔屋、海滩丛林等有特色的景区。
                <w:br/>
                       午餐后，乘车前往【广旅·白沙湾国际康旅度假区】（车程约 1.5 小时，游览约 3.5 小时），是一个风景优美的海滨度假区，这里以细腻的白沙、清澈的海水和原生态的海岸风光闻名，傍晚时分晚霞与海面交映，搭配渔船剪影，氛围感极佳。
                <w:br/>
                       后乘车前往酒店，办理入住。
                <w:br/>
                景点：【簕山古渔村】、【广旅·白沙湾国际康旅度假区】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防城港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早餐后，乘车前往【三娘湾】（车程约 1.5 小时，游览时间约 2 小时），三娘湾南临北部湾，背倚乌雷岭，是中华白海豚之乡、电影《海霞》拍摄地。她不但拥有金黄柔软的沙滩、清丽恬静凉爽宜人的海防林、千姿百态的礁石、古朴温馨独且特色的渔家村寨，而且还有海上精灵中华白海豚，其中三娘石、镇海石狗、"海霞姑娘"-三娘湾女子民兵队、渔家旅馆等景点常常令游客流连忘返。
                <w:br/>
                后【出海寻豚】，三娘湾海域内，常年活跃着数百头五彩斑斓的中华白海豚，每当渔民出海捕鱼或游人出海观光时，海豚常常追逐渔船、亲渔夫、逗游客，或在海中嬉戏，构成了一幅人、豚亲密无间、和谐相处的美好画面。
                <w:br/>
                午餐后，乘车前往【刘永福故居】（车程约 1 小时，游览时间约 1 小时），故居又名三宣堂，刘永福在越南抗法战争中屡立战功，被越南王封为三宣提督，其故居则据此命名。三宣堂不仅是爱国主义教育基地，还具有很高的艺术价值。它建于 1891 年，占地面积 22776 平方米，建筑面积 5622.5 平方米，有大小厅房 119 间，用料考究，造型端庄而朴实，规模宏大，布局独特。主屋分三进，坐北朝南，为中国式圆柱瓦檐，墙上有圣贤豪杰、文武将臣、彩凤仙鹤等一百多幅画，金饰彩绘，神韵优雅，栩栩如生，与雕梁画栋交相辉映，既有晚清风格，又有民族特色。四周有高墙炮楼，正屋前有广场照壁，四周有花草树木，是一座气势不凡、宏伟富丽、典型古朴的建筑。
                <w:br/>
                后乘车返回南宁（车程约 2 小时），结束愉快的旅程。
                <w:br/>
                景点：【三娘湾】、【出海寻豚】、【刘永福故居】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1、住宿：防城港酒店 1 晚。
                <w:br/>
                2、用餐：1 早 2 正，正餐餐标 30 元/人。
                <w:br/>
                3、用车：当地空调旅游车（确保每人一正座）（不含自由活动期用车费用）。
                <w:br/>
                4、门票：行程中景点首道门票，三娘湾出海寻豚费用。
                <w:br/>
                5、导服：导游服务。
                <w:br/>
                6、保险：已含旅行社责任险。不含人身意外保险（请您积极购买人身意外保险、如出现意外由保险公司赔付）。
                <w:br/>
                7、购物店：全程无购物店。
                <w:br/>
                8、自费：全段无自费。
                <w:br/>
                9、特别说明：如行程中因个人原因需脱团的，除未产生的景点门票外其余费用均无退还，敬请知晓。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
                <w:br/>
                车药等;贵重物品随身携带,以免丢失,请不要在车内吸烟、吐痰或丢弃垃圾;旅途中不要过量
                <w:br/>
                饮酒,自由活动时,请结伴出行,不要走的过远,请注意保管好自己的财物,如有财物丢失,游客
                <w:br/>
                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
                <w:br/>
                太杂以防肠胃不适。
                <w:br/>
                6、旅游过程当中不要单独外出,如要出去可结伴同行,遇到麻烦可向导游和当地的公安部门
                <w:br/>
                (110)寻求帮助。
                <w:br/>
                7、在旅游过程中,请您随时注意自身安全,如无特殊原因,请勿擅自离团自由活动;请遵守时
                <w:br/>
                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
                <w:br/>
                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
                <w:br/>
                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打印日期：2025-08-02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2025-08-02T15:32:17+08:00</dcterms:created>
  <dcterms:modified xsi:type="dcterms:W3CDTF">2025-08-02T15:32:17+08:00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