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京彩童行：北京+天津双飞往返6天（7-8月）行程单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BJ1734599061z01835628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请于指定时间在南宁吴圩国际机场T2航站楼国内出发大厅集中，搭乘飞机前往首都——北京。抵达后前往酒店休息。（具体集合时间以出团通知书为准）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毛主席纪念堂-天安门广场-故宫-天坛-什刹海
                <w:br/>
              </w:t>
            </w:r>
          </w:p>
          <w:p>
            <w:pPr>
              <w:pStyle w:val="indent"/>
            </w:pPr>
            <w:r>
              <w:rPr>
                <w:rFonts w:ascii="微软雅黑" w:hAnsi="微软雅黑" w:eastAsia="微软雅黑" w:cs="微软雅黑"/>
                <w:color w:val="000000"/>
                <w:sz w:val="20"/>
                <w:szCs w:val="20"/>
              </w:rPr>
              <w:t xml:space="preserve">
                酒店早餐后早餐后乘车赴天安门广场（游览约1.5 小时）瞻仰雄伟的人民英雄纪念碑，外观人民大会堂、参观【毛主席纪念堂】（如遇政策闭馆或团队流量限流则改为观外景）
                <w:br/>
                游览【故宫博物院】（游览约 3小时）宫旧称紫禁城，是我国现存规模大、保存完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游皇家祭天祈福地【天坛公园】（含通票，游览约1.5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游览【漫步什刹海风景区】（游览约1 小时）逛老北京胡同游，感受浓浓的老北京市井文 化，走进老北京保存为完整的特色民居-四合院，探访一座中国传统文化的殿堂感受老 北京生活的气息深刻见证老北京艺人历程，感受老北京风土人情，乘车返回酒店休息，晚餐自理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颐和园-清华大学或北京大学入内参观-探秘博物馆-前门大栅栏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胸怀壮志梦”，参观中国高学府【清华大学或北京大学】，清华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200元/人）
                <w:br/>
                中餐特别安排老北京特色【京味私房菜】
                <w:br/>
                后游览【军事博物馆或航空博物馆或国家博物馆】（游览约 1.5小时左右，三个博物馆都为国家一级博物馆旅行社根据暑期约票情况博物馆三选一预约，不指定），博物馆内感受特殊的历史价值和丰富的人文内涵。
                <w:br/>
                后游览【前门大栅栏】百年老街， 被称为“天街”，北京城具魅力的古老商业街区，汇聚了北京众多的老字号（不少于1小时）。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早餐后乘车赴天津参观【意大利风情街】（不低于 30 分钟），曾经意大利租界，特色小洋楼景观一览无余；游览【天津古文化食品一条街】（不低于 30 分钟） 感受中国味、文化味、天津味、古味四味一体；参观【周邓纪念馆】（游览时间不低于 30 分钟，每周一闭馆，如遇政策性关闭则不入内参观）。经天津的地标性建筑，直径高达 110 米，车览世界上大的桥上摩天轮天津之眼，体现那“天门常开，彩虹初现”神奇境界。外观天津举世无双的价值 98 亿的【瓷房子】（不低于 30 分钟），它的前身是历经百年的法式老洋楼，它的今生是极尽奢华的“瓷美楼奇”，这幢全身镶嵌有 7 亿多片古瓷片、13000 多个古瓷盘和古瓷碗、300多个瓷猫枕、300 多个汉白玉唐宋石狮子。后返回北京，入住酒店休息。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点退房前安排送机 如不跟随送站客人请自行前往机场），乘飞机返回南宁，抵达南宁吴圩机场后散团，结束行程。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3、酒店：5晚经济型酒店标准间或大床房，如产生单男单女，需补房差700元/人全程。
                <w:br/>
                参考酒店：速八、七天、格林豪泰等同级别酒店。
                <w:br/>
                4、用餐： 5早4正餐，早餐含于房费内，正餐30-60元/人/餐（不吃费用不退）；一餐全聚德烤鸭餐、一餐京郊春饼宴、一餐京味私房菜、一餐狗不理包子（十人一桌、八菜一汤，不含酒水、饮料；）酒店大多没有早餐厅，早餐一般为简单打包早，敬请谅解！建议提前自备小点心。
                <w:br/>
                5、门票：含行程中所列游览景点首道大门票，（不含行程内的小门票）
                <w:br/>
                6、导游服务：当地导游服务30元/人
                <w:br/>
                7、2-12 周岁以下儿童价格：儿童含车、半餐、导服。不含床位，不含早餐，不含门票，
                <w:br/>
                （如超高门票请自理）16周岁以上必须携带身份证登机。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3、单间差或加床费用500元/人全程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10、因已按优惠门票核算，故老年证、军官证、学生证等特殊证件如有优惠不退费用，敬请谅解！（所有纪念堂、博物馆等景区景点如遇国家政策性关闭，只能参观外景），请知晓。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2025-08-05T10:08:44+08:00</dcterms:created>
  <dcterms:modified xsi:type="dcterms:W3CDTF">2025-08-05T10:08:44+08:00</dcterms:modified>
</cp:coreProperties>
</file>

<file path=docProps/custom.xml><?xml version="1.0" encoding="utf-8"?>
<Properties xmlns="http://schemas.openxmlformats.org/officeDocument/2006/custom-properties" xmlns:vt="http://schemas.openxmlformats.org/officeDocument/2006/docPropsVTypes"/>
</file>