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繁花醉-丽江/大理四动5日游行程单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YN1750037118Il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广西→丽江→丽江接站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各位贵宾于指定时间自行前往广西各出发地动车站集合（实际出发地动车站以出团书为准），乘动车前往丽江，抵达后由工作人员接您入住酒店，随后可自由活动，感受丽江慢生活别样时光。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崇圣寺三塔→洱海生态廊道骑行→海景旅拍 →理想邦音乐下午茶→非洲鼓教学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崇圣寺·三塔】（游览时间不少于60分钟）（不含电瓶车）崇圣寺三塔是大理“文献名邦”的象征，是云南古代历史文化的象征，也是中国南方古老雄伟的建筑之一。是大理国时期的皇家寺院，妙香佛国，已有千年历史，国家AAAAA风景区，也是大理历史文化的象征，其主塔千寻塔与西安大小雁塔同是唐代的典型建筑，站在塔下仰望，只见塔矗云端，云移塔驻，似有倾倒之势。金碧辉煌的皇家寺院、绿水，蓝天，三塔雄姿倒映水中……美不盛收。
                <w:br/>
                之后前往洱海绝美亲水线体验【梦幻海湾骑行】（游览时间不少于60分钟），蓝天碧海，骑着单车享受海风吹拂，一路风光旖旎，看洱海波光粼粼，湖光山色尽收眼底，感受苍山洱海间的浪漫，文艺感十足。
                <w:br/>
                在美轮美奂的洱海边，特意为您安排了【醉美民族风旅拍】（游览时间不少于30分钟）（每组家庭赠6张电子照片），在爆火的洱海海岸线换上精致的云南民族服装，朋友圈动态稳占C位。
                <w:br/>
                    午餐后乘车前往抖音网红景点，有中国圣托里尼之称的【理想邦】（游览时间不少于60分钟），在这里我们特意安排了准备了【音乐下午茶】，浪漫从这里开始。蓝色浪漫，白色纯净，温柔与风和白云一样恍惚，在这里随便一拍都是大片。蓝天像被洗涤晒干了的蓝色一样浪漫，山海之间的秘境，民族与文化的交融等等无数宝藏传说都藏在这苍穹绿地里。特别赠送体验【非洲鼓教学】（游览时间不少于30分钟），当非洲鼓浑厚有力的节奏响起，置身于风花雪月美丽的大理洱海，伴着美景，让我们一起敲击欢快的旋律，走进充满异域风情的音乐世界。
                <w:br/>
                晚餐特别安排【大理风味餐】，热情好客的大理白族同胞用本地地道美食来招待远方的贵宾。餐后入住酒店。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大理古城→雪山小索→蓝月谷 →《丽水金沙》或《印象丽江》→丽江古城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大理【大理古城】（游览时间不少于120分钟）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
                <w:br/>
                之后乘车前往游览国家5A级景区【玉龙雪山】（游览时间不少于120分钟），玉龙雪山终年披云戴雪，气势磅礴，玉龙十三峰连绵不绝，宛若一条巨龙腾越飞舞，远远望着雪山，云的深处她比云朵飘逸妩媚，日月的光芒在她晶莹剔透的灵魂里辉映成一道永恒的美丽，历史的厚重在她蜿蜒高峻的命脉里伫立成一座纳西神山。乘坐【云杉坪索道】探秘玉龙第三国，欣赏更富有层次感的玉龙雪山，漫步于高山草甸和原始森林中，全身心融入纯净的大自然。（受风季影响停开、索道维修等人力不可抗因素等特殊情况导致游客无法乘坐的，我社将现退索道费用40元/人，敬请谅解）
                <w:br/>
                赠送观看【印象·丽江】（游览时间不少于30分钟）感受一场真正意义上的荡涤灵魂的实景演出盛宴。一部分“雪山篇”是与山的对话，体验生命与自然的紧密关系；第二部分是通过人们攀登玉龙雪山，游历丽江古城，从而与生活对话；第三部分“古城篇”是与祖先的对话，在对话中发现古往今来在人们的内心深处，始终存在一个神圣的王国。
                <w:br/>
                之后前往游览【蓝月谷】（不含电瓶车），源自雪山的万古冰雪消融之后顺着峭壁流淌而下，不断汇集为山涧、溪流，终在蓝月谷中形成了清澈见底、甘冽无比的河流。晴天时，水的颜色是蓝色的，山谷呈月牙形，远看就像一轮蓝色的月亮镶嵌在玉龙雪山脚下。
                <w:br/>
                如因时间问题看不了印象·丽江则更改为：观看【丽水金沙】以舞蹈诗画的形式，荟萃了丽江奇山异水孕育的独特的滇西北高原民族文化气象、是亘古绝丽的古纳西王国的文化宝藏，择取丽江各民族具代表性的文化意象，全方位地展现了丽江独特而博大的民族文化和民族精神。（备注：《丽水金沙》或《印象·丽江》二选一，由导游根据时间安排，客人不可指定，敬请谅解。（赠送项目不用不退费）
                <w:br/>
                之后游览世界文化遗产、国家5A级景区【丽江古城】（丽江古城属于开放式景点，游客游览结束后自行前往酒店），随意、自然的生活，如同水的慵懒，阳光的温情，一缕幽香熏染着纳西情韵的古镇。之后入住丽江当地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早餐后，游览中国魅力名镇，丹凤含书，九鼎源泉之地【束河古镇】（游览时间不少于120分钟），网红点打卡，纳西先民较早的聚居地之一，茶马古道上保存完好的重要集镇。这里汇聚了众多知名 5 星网红店，饿了就停下来尝尝束河小锅饭，累了就停下来，品品咖啡，晒晒太阳，
                <w:br/>
                结束后入住酒店休息，自由活动。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自由活动→送站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早餐后，根据返程时间安排送站，返程目的地动车站散团，我们将竭诚欢迎您的下次到来！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1、住宿标准：全程入住4晚标准双人间，参考酒店：
                <w:br/>
                <w:br/>
                丽江：高球之家嘉禾店、博瑞大酒店、华盛酒店、吉钰、凯斯酒店、倍思丽、 静宁祉悠、裕峻、盛铂、曼格拉、柏悦、丽呈睿轩、君遨、爱这山或同档次
                <w:br/>
                <w:br/>
                大理：大理金沙半岛、大理cinine酒店、大理海滨、大理公馆、大理景岸逸林、大理庞业雅阁或同档次
                <w:br/>
                <w:br/>
                备注：如遇特殊原因导致不能安排备选酒店时，我社可安排同档次、同标准的其他酒店，
                <w:br/>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<w:br/>
                2、用餐标准：4早4正，餐标30元/人；
                <w:br/>
                <w:br/>
                3、门票标准：行程中已包含所有景区、景点首道大门门票；
                <w:br/>
                <w:br/>
                4、车辆标准：行程中所使用车辆为当地的空调旅游车辆，确保每人一正座。
                <w:br/>
                <w:br/>
                5、服务标准：行程中所安排导游为当地导游，服务费50元/人.天
                <w:br/>
                <w:br/>
                6、操作标准：本产品分段操作：各段需换导游。（如遇当天出团人数6人以下大理、丽江段司机兼向导，不含景区讲解服务）
                <w:br/>
                <w:br/>
                7、交通标准：广西各地-丽江往返动车二等座。
                <w:br/>
                <w:br/>
                8、儿童标准：2-12周岁（不含12周岁），身高不足1.2米儿童报价包含：车位费，半餐费；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<w:br/>
                2、旅游意外保险及航空保险（建议旅游者购买）；
                <w:br/>
                <w:br/>
                3、自由活动期间交通费和餐费；
                <w:br/>
                <w:br/>
                4、全程入住酒店产生的单房差350元/人（已实际产生的为准）；
                <w:br/>
                <w:br/>
                5、因旅游者违约、自身过错、自身疾病等自身原因导致的人身财产损失而额外支付的费用；
                <w:br/>
                <w:br/>
                6、儿童报价以外产生的其他费用需游客自理。
                <w:br/>
                <w:br/>
                7、蓝月谷电瓶车40元/人；
                <w:br/>
                <w:br/>
                （由于云南旅游景点多为提前制卡制度，一旦制卡，费用不便退出(丽江实行套票制提前制卡，出团当日丽江所有门票已产生，如游客取消行程，门票不能退还。)另外因包价优惠，拥有特殊证件(如老年证，军官证、学生证、残疾证)游客，景点优惠费用不退、客人中途脱团/离团，视为自愿放弃本次行程，费用不退，后果自行承担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崇圣寺·三塔电瓶车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<w:br/>
                1、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<w:br/>
                2、云南山高坡大，对限速有严格规定。行程地海拔较高，空气含氧量低，故上坡时旅游车速有时仅20－30迈，还望谅解！
                <w:br/>
                <w:br/>
                3、云南属少数民族地区，请尊重当地少数民族的宗教及生活习俗。
                <w:br/>
                <w:br/>
                4、云南当地带空调的酒店空调均定时开放，还请见谅！
                <w:br/>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<w:br/>
                6、当地土特产：珠宝玉石、云南白药、大理石、银饰工艺、云南烤烟、火腿、螺旋藻保健品、普洱茶、菌类、各种时令水果等。
                <w:br/>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请谨慎购买。
                <w:br/>
                <w:br/>
                8、经与全体游客协商并签字同意后，根据景点规定及景点排队人数，我社可根据好的游览线路，在景点不变的情况下对线路景点调整顺序，以保证游览的好时间段。
                <w:br/>
                <w:br/>
                <w:br/>
                <w:br/>
                地接社：昆明乐途旅行社有限公司  地址：云南省昆明市盘龙区金瓦路东白沙河七彩云南花之城二层，负责人：李艳琼 186 7711 9123
                <w:br/>
                <w:br/>
                委托社：广西趣哪里国际旅行社有限公司，负责人：贺女士 18677119123 地址：广西壮族自治区南宁市青秀区东葛路9号联发臻品1号楼2509号
                <w:br/>
                <w:br/>
                <w:br/>
                <w:br/>
                《中国公民国内旅游文明行为公约》
                <w:br/>
                <w:br/>
                    营造文明、和谐的旅游环境，关系到每位游客的切身利益。做文明游客是我们大家的义务，请遵守以下公约：
                <w:br/>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2025-08-05T07:38:25+08:00</dcterms:created>
  <dcterms:modified xsi:type="dcterms:W3CDTF">2025-08-05T07:38:25+08:00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