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2505【赣风皖韵】黄山九华大佛三清山婺源宏村双飞6日游（北海直飞）行程单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2505【赣风皖韵】黄山九华大佛三清山婺源宏村双飞6日游（北海直飞）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2505JX1715754659Uv（合肥进出）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▲【飞机出发】贵宾根据航班时间自行前往北海福成机场，乘坐参考航班飞往合肥
                <w:br/>
                参考航班：北海-合肥9C6908(17:55-20:20) 抵达后导游接团，入住酒店休息。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合肥-九华大佛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乘车赴池州大愿文华园（车程约2.5小时）抵达后参观【九华大佛】九华大佛（电瓶车往返自理），‌即地藏菩萨露天大铜像，‌高达99米，‌是目前世界上高的露天大佛铜像。‌这一宏伟的佛教艺术作品‌坐落在中国四大佛教名山之一的九华山北麓，‌是九华山打造国际佛教道场、‌走向世界旅游胜地的“地标式”景区之一。‌地藏菩萨铜像的观瞻总高度为139米，‌其中莲花座及像体高99米，‌展现了地藏菩萨的形象，‌右手执锡杖，‌左手托摩尼宝珠，‌背靠九华山地标性的笔架山和狮子峰，‌面朝西偏北9°18”，‌象征着“万法归宗”的佛教大道场“西方净土”的须弥山的方向。后乘车前往“桃花源里人家”黟县宏村（车程约2小时40分钟）
                <w:br/>
                 ▲游览“中国画里的乡村”、影片《卧虎藏龙》外景拍摄地之一【宏村】（日游+夜游）宏村景区，湖光山色与层楼叠院和谐共处，自然景观与人文内涵交辉相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公顷全村现完好保存明清民居140 余幢， 承志堂“三雕”精湛，富丽堂皇，被誉 为“民间故宫”。景点有：南湖风光、南湖书院、月沼春晓、牛肠水圳、双溪映碧、亭前大树、雷岗夕照、树人堂、明代祠堂乐叙堂等，宏村以其独特的古代建筑风格和优美的自然环境而闻名于世，白天的宏村美不胜收，但是当夜幕降临时，整个宏村变得壮观迷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▲早餐后，乘车赴黄山（车程约1小时）游览世界文化与自然双重遗产、国家 AAAAA 级旅游区——【黄山风景区】（游览约 5 小时），换乘【景区交通车】至慈光阁，步行或【乘玉屏观光索道需客人自理】（约10分钟）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步行或【乘云谷索道需客人自理】（约10分钟）到云谷寺，换乘景区交通车至黄山山下。乘车前往被誉为中国美乡村——【婺源】（车程约1.5小时）。婺源（车程约1.5小时）抵达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篁岭-石门村-望仙谷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▲早餐后游览【婺源篁岭】一个隐藏千年而又神秘的地方、挂在悬崖上的古村落（ 往返缆车需客人自理，现景区政策自愿购买上下索道赠送篁岭门票，如不参加请在山下自由活动等待团队下山集合）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“地无三尺平”处处是花、是景。
                <w:br/>
                ▲打卡【石门村】（游览约1小时），石门自然村位于饶河源国家湿地公园的中心地带，国际鸟类红皮书极危物种“蓝冠噪鹛”在此栖息。2023年10月11日，习近平总书记来到江西省上饶市婺源县王村石门自然村考察。重点关注湿地公园生态保护、推进乡村振兴两件大事
                <w:br/>
                ▲后乘车前往江西上饶新晋打卡、抖音热门景区——【绝壁悬崖网红·望仙谷】（车程约2小时）（日游+夜游，深度体验这个现实版仙侠世界的魅力，特别赠送游览景点，无优惠退费！（游览约3小时），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蝉巷→上码头→回程栈道→醉仙街→揽月桥→胡氏宗祠→朔望街→红糖坊→三神庙→岩铺广场→岩铺仙宿→百味街等景点。（晚餐自理，自由品尝小镇特色小吃）行程结束后入住景区外民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三清山-屯溪老街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"西太平洋边缘美丽的花岗岩，“中国美的五大峰林"之一”的三清山（车程约1.5小时），【游览不少于3小时，往返索道需客人自理】节假日人多，因此导游会安排早点出发，提前购票后不得退票，敬请客人谅解，世界自然遗产、世界地质公园、国家AAAAA级旅游区、风景名胜区。三清山风景名胜区展示了独特花岗岩石柱和山峰，创造了世界的景观，呈现了引人入胜的自然美。景区内千峰竞秀、万壑奔流、古树茂盛、珍禽栖息，终年云缠雾绕，充满仙风神韵，被誉“世界美的山”，游览【西海岸景区】在海拔1600米的山间行走在长达3600米的高空栈道，观赏石人负松、猴王观抱、妈祖导航等景点，远眺万寿园景区：老道拜月、玉兔奔月、观音渡海、乌龟赛跑，游览【东海岸景区】乾坤台、渡仙桥；【南清园景区】南清园景区全程3.5公里，其中有神龙戏松、一线天、司春女神、玉虚峰、巨蟒出山、狐狸啃鸡、玉女开怀、禹皇顶等景点。后乘车赴屯溪。▲自由活动夜游：网红打卡地【屯溪河街】丹桂飘香，金秋时节，在美丽的新安江畔，锣鼓喧天，醒狮腾飞，历时26个月匠心打造，黄山新晋网红打卡地——屯溪河街揭开神秘面纱，正式对外开放。赏江畔不容错过，毗邻市中心，百大CDB，公园，热闹非凡。【屯溪老街】游览“活动的清明上河图”，中国保存完整的具有宋、明、清时代建筑风格的商业街，老街道两旁店家鳞次栉比，多为双层砖木结构，清一色的徽派建筑风格，透溢出一股浓郁的古风神韵。在此您可以领略江南古镇的风韵、感受徽派建筑的精髓，也可驻足在酒肆茶楼小憩。感受一场时光穿越的奇妙旅行。（晚餐自理，自由品尝老街特色小吃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屯溪-合肥飞北海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▲【飞机返程】：早餐后乘车赴合肥新桥机场，根据航班时间乘机返回北海，结束愉快皖赣之旅！ 
                <w:br/>
                参考航班：合肥-北海9C6907（14:40-17:10）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【住宿】：当地5晚酒店标准双人间，含早餐，参考酒店如下：
                <w:br/>
                婺源：伊美或墨问山水或同档次；
                <w:br/>
                宏村外：牛栏山庄民宿或同档次
                <w:br/>
                望仙谷外：拾光居民宿或同档次；
                <w:br/>
                黄山地区：广交大酒店或同档次 ；
                <w:br/>
                【用餐】：当地提供5早+4正餐，餐标30元/人，婺源酒店为用晚餐送早餐；  正餐十人一桌，十菜一汤，酒水自理，用餐人数不足菜量酌情增减；
                <w:br/>
                【交通】：北海=合肥往返经济舱含税（航班时间以实际出票为准）；
                <w:br/>
                当地空调旅游大巴车（根据实际人数调配车型，确保一人一正座）；
                <w:br/>
                【导游】：当地中文导游讲解服务50元/人；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1、以上行程中景点大门票及景交缆车根据不同年龄优惠政策，当地现付！
                <w:br/>
                2、自由活动或个人的一切费用。如：酒店内的酒水、洗衣、收费视讯节目等一切私人开支；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4、不含旅游意外险，建议客人自行购买。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九华大佛景交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篁岭往返索道65以下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婺源篁岭往返索道65岁以上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60周岁以下190元，60-64岁95元，65岁以上0元；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60周岁以下75元，60-64岁52元，65岁以上0元；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60周岁以下120元，60-64岁60元，65岁以上0元；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●此航班含免费托运行李额每人10KG+手提7KG；
                <w:br/>
                ●以上行程、航班及酒店安排以出团通知书为准，当地接待旅行社会在景点不变的情况下，在征得全团客人签字同意下，对行程先后次序作出相应调整，团友如有异议，请在报名时向销售人员做出了解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2025-05-15T07:52:23+08:00</dcterms:created>
  <dcterms:modified xsi:type="dcterms:W3CDTF">2025-05-15T07:52:23+08:00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