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25特惠山西双卧8日游行程单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SX1744608724R0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广西—石家庄
                <w:br/>
              </w:t>
            </w:r>
          </w:p>
          <w:p>
            <w:pPr>
              <w:pStyle w:val="indent"/>
            </w:pPr>
            <w:r>
              <w:rPr>
                <w:rFonts w:ascii="微软雅黑" w:hAnsi="微软雅黑" w:eastAsia="微软雅黑" w:cs="微软雅黑"/>
                <w:color w:val="000000"/>
                <w:sz w:val="20"/>
                <w:szCs w:val="20"/>
              </w:rPr>
              <w:t xml:space="preserve">
                广西各地火车站集合，自行办理乘车手续，乘车赴石家庄：开始愉快的旅游。夜宿火车上。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
                <w:br/>
              </w:t>
            </w:r>
          </w:p>
          <w:p>
            <w:pPr>
              <w:pStyle w:val="indent"/>
            </w:pPr>
            <w:r>
              <w:rPr>
                <w:rFonts w:ascii="微软雅黑" w:hAnsi="微软雅黑" w:eastAsia="微软雅黑" w:cs="微软雅黑"/>
                <w:color w:val="000000"/>
                <w:sz w:val="20"/>
                <w:szCs w:val="20"/>
              </w:rPr>
              <w:t xml:space="preserve">
                导游石家庄火车站接团（需8:00以前抵达），乘车赴国家AAAAA级旅游区【西柏坡】（游览时间不少于150分钟），这里是党中央进驻北平解放中国的后一个农村指挥所，指挥三大战役在此，召开党的七届二中全会也在此。同时这里也是国家教育基地、经典景区、电影《开国大典》的外景地。参观中共中央旧址（在七届二中全会会址前入党宣誓或重温誓词）；全国长、面积大的电报长廊，当年毛主席前往北平乘坐的吉普车；瞻仰五大书记铜塑像，再现了西柏坡时期中国共产党一代领导集体充满胜利的喜悦和对未来无限憧憬的情景。参观后乘车前往中国名山之首的【五台山（游览时间不少于150分钟）】，五台山山势雄伟，连绵环抱，方圆达250公里，总面积592.88平方公里。与浙江普陀山、安徽九华山、四川峨眉山、共称“中国佛教四大名山”。素有“金五台、银峨眉、铜普陀、铁九华”之说。下午游览寺庙群，其一参观文殊菩萨显现真容的寺庙【殊像寺（游览时间不少于40分钟）】；其二参观五台山十大黄庙之一【罗睺寺】（游览时间不少于40分钟），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外观【塔院寺】（游览时间不少于40分钟）大白塔，是佛国五台山的；后拜【万佛阁】（游览时间不少于40分钟），俗称五爷庙，是五台山当地香火旺盛的寺庙。晚入住五台山周边。
                <w:br/>
                温馨提示：山西早晚温差较大，注意保暖早晚适时增添衣物，防止感冒。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北岳恒山，游览恒山十八胜景之首的【悬空寺】（游览时间不少于150分钟）（不含登临，排队时间与放票时间无法预估，故不做登临安排），它是悬在半空中的精美艺术品，于1400年前北魏后期建成，素有“悬空寺，半天高，三根马尾空中吊”的俚语，以如临深渊的险峻而称；被《时代》周刊列入十大奇险建筑之一；在此可感受古人之作“奇““巧““悬“之奥秘。参观后乘车赴有“北海煤国”之称的大同，游览中国的石窟三圣之一的【云冈石窟】（游览时间不少于120分钟），云冈石窟的造像气势宏伟，内容丰富多彩，堪称公元5世纪中国石刻艺术之冠，被誉为中国古代雕刻艺术宝库，它现存45座洞窟，大小佛像5.1万余尊，大的佛像高达17米，小的仅2厘米，生动的飞天及佛像造型，让游人在此感受石窟艺术的魅力。后欣赏【大同古城墙】（游览时间不少于40分钟）的壮观景象，大同古城墙为明洪武五年(1372年)修建。墙体“三合土”夯填，墙表包砖，高约14米。城墙上有62座门搂、角楼、望楼。城门楼四座，城墙高大雄伟，坚固险峻，布防严密，设施完善，是我国古代军事建筑史上特色的重镇名城。它在北部边防中占据十分重要的地位，一直享有“巍然重镇”、“北方锁钥”之誉。晚入住山西北端的城市大同。
                <w:br/>
                温馨提示：如遇旺季限流，恶劣天气或其他不可抗力因素影响，导致悬空寺景区首道门票预约不上则替换为善化寺景区。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大同九龙壁】（游览时间不少于60分钟）大同九龙壁建于明代洪武末年，是明太祖朱元璋十三个儿子代王朱桂府前的照壁。龙壁坐南朝北，长45.5米、高8米、厚2.02米，距今已有600多年历史，是中国现存建筑年代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后前往新广武县，参观全国保存完整的辽代古城【雁门广武古城】（游览时间不少于60分钟）古往今来，雁门古城镌刻着厚重的历史印记。前有昭君出塞，后有文姬归汉；到了清朝，这里军事作用逐渐淡弱，成为塞北通往中原的通商古道，见证着民族融合和晋商崛起。中餐后乘车赴原平，游览国家AAAA级旅游景区【天涯山风景区】（游览时间不少于120分钟），这里是将军故乡。忠孝一山。净土宗创始人慧远故里。有古寺，有灵佛，有奇山，有异景。人文与自然完美交融的胜景之所，忠孝与天神齐聚一山的灵性之地。参观历代修缮寺院【石鼓神祠】及【忠孝广场】体会忠于君国，孝于父母，忠孝两全之精。晚入住省会太原。
                <w:br/>
                温馨提示：中国五千年历史，地上文明看山西，感受华夏文化的深厚底蕴。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餐后游览AAAAA级景区、北方民居建筑史上的明珠【乔家大院】（游览时间不少于150分钟），设计之精巧，工艺之精细，体现了中国清代民居建筑的风格，具有的观赏、科研和历史价值，是一座无与伦比的艺术宝库，被称为“北方民居建筑的一颗明珠”，素有“有故宫，民宅看乔家”之说。欣赏晋商大院建筑精华的同时，汲取晋商乔家在商场上驰骋数百年不败的经营之道。后赴平遥，游览参观【平遥古城】（游览时间不少于120分钟）（不含小景点套票）被称为“保存为完好的四大古城”之一，也是中国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
                <w:br/>
                温馨提示：年年有风，风吹年年，慢慢即漫漫，漫步在千年古城，行走在石板路上，感受岁月的沧桑，触摸古城的脉搏，仿佛穿越回了几百年前。自由活动期间注意人身安全。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平遥—云丘山—壶口
                <w:br/>
              </w:t>
            </w:r>
          </w:p>
          <w:p>
            <w:pPr>
              <w:pStyle w:val="indent"/>
            </w:pPr>
            <w:r>
              <w:rPr>
                <w:rFonts w:ascii="微软雅黑" w:hAnsi="微软雅黑" w:eastAsia="微软雅黑" w:cs="微软雅黑"/>
                <w:color w:val="000000"/>
                <w:sz w:val="20"/>
                <w:szCs w:val="20"/>
              </w:rPr>
              <w:t xml:space="preserve">
                早餐后游览【双林彩塑】（游览时间不少于60分钟）被誉为“东方彩塑艺术的宝库”，寺中的唐槐、宋碑、明钟以及古代建筑、彩塑和壁画，都是稀世珍宝。它们继承了中国唐代以及宋、辽、金、元彩塑的优良传统，具有高度写实的风格。引人注目的是寺内两千多尊彩绘泥塑，这些彩塑包括佛祖、菩萨、罗汉、天王等人物，造型生动，神态各异，展现了明代彩塑艺术的高超技艺。后赴洪洞，参观【广胜寺飞虹琉璃塔】（游览时间不少于90分钟）“广大于天，名胜于世”，创建于东汉建和元年，是由上寺、下寺和水神庙组成的元明古建筑群。高踞霍山顶上寺内的飞虹塔是国内保存完整的七彩琉璃塔，电视剧《西游记》“扫塔辩奇冤”的那座神塔就是广胜寺的飞虹琉璃塔，被为中华一琉璃宝塔，也是迄今为止发现的留有工匠题款、大完整的琉璃塔。中餐后乘车前往华夏年轮，乡土文脉，休养圣地【云丘山风景区】（游览时间不少于120分钟）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富有历史传统价值的景点【塔尔坡古村】（游览时间不少于60分钟）塔尔坡古村，不仅被称为“千年民居建筑的活化石”，更是一座没有屋顶的“活态民俗博物馆”，有2500多年历史，因老子李耳云游天下曾下榻于此地而得名，在这里穿越千年历史，欣赏建筑活化石。游览【云丘山冰洞】（游览时间不少于90分钟）。云丘山冰洞群形成于四季冰川期，是距今已有 300多万年历史的天然群体性冰洞群，洞体四壁结冰，冰柱、冰笋、冰钟乳、冰石花以及其它冰晶景观结构分布整个空间，堪称冰雪童话世界。晚入住临汾地区酒店。
                <w:br/>
                温馨提示：云丘山冰洞温度较低，建议景区门口添加免费棉大衣。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壶口—郑州
                <w:br/>
              </w:t>
            </w:r>
          </w:p>
          <w:p>
            <w:pPr>
              <w:pStyle w:val="indent"/>
            </w:pPr>
            <w:r>
              <w:rPr>
                <w:rFonts w:ascii="微软雅黑" w:hAnsi="微软雅黑" w:eastAsia="微软雅黑" w:cs="微软雅黑"/>
                <w:color w:val="000000"/>
                <w:sz w:val="20"/>
                <w:szCs w:val="20"/>
              </w:rPr>
              <w:t xml:space="preserve">
                早餐后游览世界一大黄色瀑布【壶口飞瀑】（游览时间不少于60分钟）黄河是中华民族的，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
                <w:br/>
                温馨提示：壶口瀑布如遇黄河上游洪峰影响/或暴雨/或冰雪等恶劣天气或其他不可抗力因素，山西壶口瀑布关闭，替换方案如下:
                <w:br/>
                方案1：远观山西壶口瀑布；方案2：在不影响正常行程前提下替换为其他山西景点(若产生门票请自理)；
                <w:br/>
                方案3：改为陕西侧壶口瀑布，陕西壶口门票差自理（小交通40元/人，65周岁以下们票90元/人 65周岁以上免）。以上方案少数服从多数（三选一）若陕西壶口景区也关闭只能选方案一二。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交通：广西-石家庄（火车硬卧）铺位随机、指定下铺+200元/人
                <w:br/>
                        郑州--广西（火车硬卧）铺位随机、指定下铺+200元/人
                <w:br/>
                2. 用房：当地5晚双人经济标准间（参考酒店如下：）
                <w:br/>
                 五台山周边：富山宾馆、朝圣宾馆、金鑫宾馆、天香宾馆等同级
                <w:br/>
                大同：美家酒店、豪达恒安店、豪达商务酒店、和泰宾馆等同级
                <w:br/>
                太原：锦江之星、如家快捷、驿居酒店、九华新悦酒店等同级
                <w:br/>
                平遥：书香苑客栈、望古楼客栈、睿和轩客栈、悦榕庄客栈等同级
                <w:br/>
                临汾地区：蓬莱山庄、壶口商务酒店、朱朝辉酒店、吉县新华酒店等同级
                <w:br/>
                【备注：平遥、壶口住宿地为景区内，多为居民所建，房间条件有限，如给您带来不便，敬请见谅！】
                <w:br/>
                3. 用餐5早4正餐(正餐为套餐所含，餐标25元/人/餐十人一桌八菜一汤，不足十人酌情安排，不用不退)
                <w:br/>
                4. 用车：当地行程内空调旅游用车我社按组团人数选择车型，每人确保1正座（33座以下无行李箱）
                <w:br/>
                5.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备注：（因政策有不稳定因素，具体价格按景区当天政策为准）平遥古城（首道门票免费，如需参观小景点自理门票130元/人）山西门票各年龄段收费标准山西门票各年龄段收费标准
                <w:br/>
                1、门票不含，请按年龄段在当地自补门票：
                <w:br/>
                60周岁以下：750元/人
                <w:br/>
                60-64周岁： 180元/人
                <w:br/>
                65周岁以上：120元/人
                <w:br/>
                2、因景区较大，为方便团队同进同出，需要客人现场自理、景区交通：
                <w:br/>
                （1）景交：230元/人 （平遥古城电瓶车50元/人、天涯山交通30元/人、广武古城维护费50元/人、广胜寺交通20元/人、壶口交通20元/人、云丘山+冰洞40元/人、悬空寺摆渡车20元/人）
                <w:br/>
                （2）耳麦讲解器费用120元/人 （山西景区多为文物景点，各大景区已经推行“绿色讲解”禁止使用扩音器讲解，需使用耳麦；优惠打包价120元/人）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宝源醋园</w:t>
            </w:r>
          </w:p>
        </w:tc>
        <w:tc>
          <w:tcPr/>
          <w:p>
            <w:pPr>
              <w:pStyle w:val="indent"/>
            </w:pPr>
            <w:r>
              <w:rPr>
                <w:rFonts w:ascii="微软雅黑" w:hAnsi="微软雅黑" w:eastAsia="微软雅黑" w:cs="微软雅黑"/>
                <w:color w:val="000000"/>
                <w:sz w:val="20"/>
                <w:szCs w:val="20"/>
              </w:rPr>
              <w:t xml:space="preserve">宝源醋园：主营产品；（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示范景区。）</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平遥牛肉</w:t>
            </w:r>
          </w:p>
        </w:tc>
        <w:tc>
          <w:tcPr/>
          <w:p>
            <w:pPr>
              <w:pStyle w:val="indent"/>
            </w:pPr>
            <w:r>
              <w:rPr>
                <w:rFonts w:ascii="微软雅黑" w:hAnsi="微软雅黑" w:eastAsia="微软雅黑" w:cs="微软雅黑"/>
                <w:color w:val="000000"/>
                <w:sz w:val="20"/>
                <w:szCs w:val="20"/>
              </w:rPr>
              <w:t xml:space="preserve">平遥冠云牛肉博览园主营产品；（是博大精深、源远流长的中国美食文化的精华之一，平遥牛肉成为达官显贵宴客的必备之品。史载清末，慈禧太后途经平遥，享用平遥牛肉后，闻其香而提其神，品其味而解其困，故将其定为皇宫贡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
                1.西柏坡景交30元/人、云冈电瓶车20元/人，大同古城墙30元/人
                <w:br/>
                悬空寺登临费100元/人（60周岁以上登临免 不建议）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60周岁以下; 雁门关景区200(含交通)+华严寺160+应县木塔160+阎锡山故居160门票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详见补充协议）
                <w:br/>
                2、如遇单人报名，尽量安排与其它团友拼房或住三人间（或加床），如无法实行则需客人自补单房差。
                <w:br/>
                3、当地参加的自费以及以上“费用包含”中不包含的其他项目。
                <w:br/>
                4、行程中部分景点、演出场所及用餐地点存在商品销售行为，如游客自行购买，费用自理，且不视为旅行社安排购物行为。请索要正规发票保证您的合法权益。
                <w:br/>
                5、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br/>
                温馨提示：本线路为落地散客.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温馨提示	1.出行期间，请随身携带本人有效身份证原件（出行前请务必检查自己证件的有效期），未满16周岁者请携带户口本原件。超过16岁的游客若没有办理身份证，请在户籍所在地派出所开具相关身份证明。
                <w:br/>
                2.提前或延住客人入住酒店时，酒店会收取一定押金（按照酒店不同标准，每人100-300元不等），需要游客在酒店前台自行支付。若有损坏酒店物品、丢失房卡等，需自行赔偿酒店损失。
                <w:br/>
                3.如遇国家政策性调整门票价格、交通价格、住宿价格等，则按调整后的价格结算；
                <w:br/>
                4.不可抗力因素按旅游法处理。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6.行程中赠送的项目或免费景点，如因政策原因未能参加，不退还任何费用。
                <w:br/>
                7.如五台山下雪、修路、下雨等不可抗力因素，到大同需绕行高速，增加车费50元/人。
                <w:br/>
                8.游客来山西游览期间，全程请自觉佩戴口罩，低风险地区提供健康码绿码、行程码，中、高风险地区请提供7日内核算检测。
                <w:br/>
                9.擅自离团：未提前与旅行社协商一致并签字认可，视为本旅游合同（包括所含服务项目及保险责任）的自动终止，未产生的项目不退。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11. 关于超载：依据《道路旅客运输规定》的有关规定，怀抱婴儿也算占座，不得超载，如因游客擅自携带儿童，造成超载责任游客自负。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12.在不减少景点数量及游览时间的前提下，旅行社可与游客友好协商，经客人签字并确认后，根据实际情况调整游览顺序。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16..旅程结束时，请认真如实地填写旅行社提供的《游客意见反馈表》，希望通过您的意见单我们更好地监督当地的接待质量，您的意见单也将是行程中发生投诉的处理依据！投诉问题在旅游目的地就地解决。
                <w:br/>
                特别提示：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方案2：在不影响路程的前提下替换为参观其他山西景点，以导游现场为准（若产生门票费用需自理），
                <w:br/>
                方案3：改为陕西侧壶口瀑布，陕西壶口瀑布65周岁以下票价100元/人（需自理小交通40元/人）。65周岁以上大门票免（需自理小交通40元/人）
                <w:br/>
                需得到全体成员的同意，缺一不可，安排得到充分尊重。（三选一）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2025-05-14T23:34:41+08:00</dcterms:created>
  <dcterms:modified xsi:type="dcterms:W3CDTF">2025-05-14T23:34:41+08:00</dcterms:modified>
</cp:coreProperties>
</file>

<file path=docProps/custom.xml><?xml version="1.0" encoding="utf-8"?>
<Properties xmlns="http://schemas.openxmlformats.org/officeDocument/2006/custom-properties" xmlns:vt="http://schemas.openxmlformats.org/officeDocument/2006/docPropsVTypes"/>
</file>