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【渝见三峡·环游恩施】双飞6日游行程单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HB1744441339Yn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南宁→宜昌→神农架
                <w:br/>
              </w:t>
            </w:r>
          </w:p>
          <w:p>
            <w:pPr>
              <w:pStyle w:val="indent"/>
            </w:pPr>
            <w:r>
              <w:rPr>
                <w:rFonts w:ascii="微软雅黑" w:hAnsi="微软雅黑" w:eastAsia="微软雅黑" w:cs="微软雅黑"/>
                <w:color w:val="000000"/>
                <w:sz w:val="20"/>
                <w:szCs w:val="20"/>
              </w:rPr>
              <w:t xml:space="preserve">
                贵宾自行前往南宁吴圩机场集合，乘坐：南宁-宜昌DZ6348（14：10-15：50）航班前往宜昌，抵达宜昌乘车前往神农架（车程不少于3.5小时），后入住酒店休息。（参考航班，以出团通知书航班信息为准）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神农顶→官门山→天生桥→兴山
                <w:br/>
              </w:t>
            </w:r>
          </w:p>
          <w:p>
            <w:pPr>
              <w:pStyle w:val="indent"/>
            </w:pPr>
            <w:r>
              <w:rPr>
                <w:rFonts w:ascii="微软雅黑" w:hAnsi="微软雅黑" w:eastAsia="微软雅黑" w:cs="微软雅黑"/>
                <w:color w:val="000000"/>
                <w:sz w:val="20"/>
                <w:szCs w:val="20"/>
              </w:rPr>
              <w:t xml:space="preserve">
                早餐后，游览【神农顶自然保护区】（游览不少于3小时）：看绿色原始之景太子垭、观原始洪荒之貌板壁岩、赏峡谷风貌神农谷、瞭望塔看华中屋脊神农顶、金猴岭泡森林氧吧，看原始丛林中的瀑布群、观野生动物救护站小龙潭，近距离观赏国宝金丝猴。
                <w:br/>
                游览【官门山风景区】（游览不少于1小时）：车观野人雕塑母爱、国际友谊园、中国交通林、名人名树区等人文景点；有杜鹃园、中蜂园等珍稀动植物保护园；可观赏国家一级保护动物大鲵，通过观赏4D电影诠释地球的变迁游览。
                <w:br/>
                游览【天生桥风景区】（游览不少于2小时）：天生石桥、阴潭、老君听涛、清澈的山涧、巴人的茅屋和田园共同构成一幅人与自然和谐世外桃源画卷，定时演出的土家歌舞表演队，带给我们大山的原生态歌声和欢乐后。
                <w:br/>
                结束当天行程，乘车前往兴山入住休息。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昭君故里→长江三峡（巫峡、瞿塘峡）→奉节
                <w:br/>
              </w:t>
            </w:r>
          </w:p>
          <w:p>
            <w:pPr>
              <w:pStyle w:val="indent"/>
            </w:pPr>
            <w:r>
              <w:rPr>
                <w:rFonts w:ascii="微软雅黑" w:hAnsi="微软雅黑" w:eastAsia="微软雅黑" w:cs="微软雅黑"/>
                <w:color w:val="000000"/>
                <w:sz w:val="20"/>
                <w:szCs w:val="20"/>
              </w:rPr>
              <w:t xml:space="preserve">
                早餐后，乘车前往【AAAA昭君故里】景区（车程不少于1.5小时，游览不少于1小时），我国古代四大美人之一的王昭君的故乡，昭君故里是全国有名的旅游胜地。它那浓厚的人文氛围和美轮美奂的自然风光，共同形成了天、地、人、文和谐自然浑然天成的人间仙境。
                <w:br/>
                乘车前往巫山（车程不少于3小时），约14:00巫山码头登船乘坐观光画舫游船（乘船往返不少于3小时）开始长江三峡——长江画廊观光之旅。游船驶入长江三峡第二峡【巫峡】--“放舟下巫峡，心在十二峰”，“十二巫山见九峰，船头彩翠满秋空”。令人心驰神往的巫山十二峰，长江两岸只能看见九座（登龙峰，圣泉峰，朝云峰，神女峰，松峦峰，集仙峰，飞凤峰，翠屏峰，聚鹤峰），只有来到人间仙境神女溪，巫山十二峰才会尽收眼底（上升峰，起云峰，净坛峰），才能真正不留遗憾的享受巫峡幽奇秀美的迤逦风光。
                <w:br/>
                后宾客离船，乘车前往奉节入住酒店休息（车程不少于1小时）。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奉节白帝城→恩施大峡谷（云龙河地缝）→女儿城
                <w:br/>
              </w:t>
            </w:r>
          </w:p>
          <w:p>
            <w:pPr>
              <w:pStyle w:val="indent"/>
            </w:pPr>
            <w:r>
              <w:rPr>
                <w:rFonts w:ascii="微软雅黑" w:hAnsi="微软雅黑" w:eastAsia="微软雅黑" w:cs="微软雅黑"/>
                <w:color w:val="000000"/>
                <w:sz w:val="20"/>
                <w:szCs w:val="20"/>
              </w:rPr>
              <w:t xml:space="preserve">
                早餐后，乘车前往游览【奉节白帝城】风景区（车程不少于30分钟，游览不少于2小时），位于重庆市奉节县白帝镇白帝村1号社，地处瞿塘峡口长江北岸，白帝山上，东望夔门，南与白盐山隔江相望，西临奉节县城，北倚鸡公山，地处长江三峡（长江三峡西起重庆奉节白帝城，东至湖北宜昌南津关）西端入口。
                <w:br/>
                后乘车赴【恩施大峡谷】游览恩施大峡谷--云龙河地缝（车程不少于3小时，游览不少于1.5小时）：地缝内部悬崖绝壁，河流急湍、悬瀑飞溅，景观环境壮观优越。主要有：云龙河地缝、云龙河绝壁、云龙河悬瀑及跌水和风雨桥。”景观构成了集水蚀峡谷、溶岩洞穴、绝壁峰丛、天坑地缝、瀑布跌水为一体的水文地质大观，加之独具特色的土家民居，景观丰富多样，价值极高。
                <w:br/>
                后游览【女儿城】（车程不少于1.5小时，游览不少于1小时），去耍耍街观看摆手舞，去美食街品尝土家风味美食，去巴人堂体验土家人的摔碗酒，去女儿会偶遇一段浪漫。
                <w:br/>
                结束当天行程，前往酒店入住休息。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恩施→宜昌三峡大坝
                <w:br/>
              </w:t>
            </w:r>
          </w:p>
          <w:p>
            <w:pPr>
              <w:pStyle w:val="indent"/>
            </w:pPr>
            <w:r>
              <w:rPr>
                <w:rFonts w:ascii="微软雅黑" w:hAnsi="微软雅黑" w:eastAsia="微软雅黑" w:cs="微软雅黑"/>
                <w:color w:val="000000"/>
                <w:sz w:val="20"/>
                <w:szCs w:val="20"/>
              </w:rPr>
              <w:t xml:space="preserve">
                早餐后赴举世闻名的【三峡大坝景区】（游览时间不少于2小时）坛子岭观景点，俯瞰三峡大坝全貌，体会毛主席诗句“截断巫山云雨，高峡出平湖”的豪迈情怀；站在185平台欣赏高峡平湖的壮丽景观；走近近坝观景点，零距离感受雄伟壮丽的大坝；截流纪念园里欣赏人与自然的结合，再现曾经热火朝天的建筑场景。
                <w:br/>
                结束当天行程，乘车前往酒店入住休息。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宜昌--南宁
                <w:br/>
              </w:t>
            </w:r>
          </w:p>
          <w:p>
            <w:pPr>
              <w:pStyle w:val="indent"/>
            </w:pPr>
            <w:r>
              <w:rPr>
                <w:rFonts w:ascii="微软雅黑" w:hAnsi="微软雅黑" w:eastAsia="微软雅黑" w:cs="微软雅黑"/>
                <w:color w:val="000000"/>
                <w:sz w:val="20"/>
                <w:szCs w:val="20"/>
              </w:rPr>
              <w:t xml:space="preserve">
                早餐后乘车前往宜昌三峡机场，乘坐：宜昌-南宁DZ6347（11：15-13：05）航班返南宁，抵达南宁吴圩机场自行散团，结束愉快之旅！（参考航班，以出团通知书航班信息为准）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1、大交通：南宁-宜昌往返经济舱机票（含税）。
                <w:br/>
                2、住宿：5晚当地酒店标准双人间（不提供三人间，产生单男单女拼住或补房差350元）。
                <w:br/>
                参考酒店，以实际安排为准：神农架木鱼别居一方酒店、兴山商务酒店、奉节海之峰酒店、恩施天成源酒店、宜昌瑞隆酒店 或同档次酒店。
                <w:br/>
                3、用餐：含5个早餐，5个正餐（已含2个特色餐：宜昌抬格子、恩施摔碗酒，正餐25元/人/正，正餐十人一桌，人数不足菜品相应减少，不含酒水饮料。）
                <w:br/>
                4、用车：当地空调旅游车（不限车型，保证一人一正座）。
                <w:br/>
                5、门票：三峡大坝换乘车、神农架景区套票+神农顶换乘车、恩施大峡谷（云龙河地缝）+地面缆车、奉节白帝城、巫山观光游船、昭君故里+电瓶车。
                <w:br/>
                6、导游：当地中文导游服务。（导游服务费60元/人）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1、行程所有景区内换乘车及小门票、缆车（索道）均按照景区收费标准：宜昌三峡大坝电瓶车10元/人，耳麦租赁20元/人。恩施大峡谷 云龙河地缝上行电梯30元/人。
                <w:br/>
                2、“旅游费用包含”内容以外的所有费用，如自由活动期间的餐、车及娱乐活动等。
                <w:br/>
                3、不提供自然单间，产生单房差或加床费用自理。（单房差350元）
                <w:br/>
                4、旅游人身意外保险、航空意外保险（强烈建议自行购买）。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湖北恩施硒土特产超市</w:t>
            </w:r>
          </w:p>
        </w:tc>
        <w:tc>
          <w:tcPr/>
          <w:p>
            <w:pPr>
              <w:pStyle w:val="indent"/>
            </w:pPr>
            <w:r>
              <w:rPr>
                <w:rFonts w:ascii="微软雅黑" w:hAnsi="微软雅黑" w:eastAsia="微软雅黑" w:cs="微软雅黑"/>
                <w:color w:val="000000"/>
                <w:sz w:val="20"/>
                <w:szCs w:val="20"/>
              </w:rPr>
              <w:t xml:space="preserve">湖北恩施硒土特产超市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重庆巫山神女溪游船</w:t>
            </w:r>
          </w:p>
        </w:tc>
        <w:tc>
          <w:tcPr/>
          <w:p>
            <w:pPr>
              <w:pStyle w:val="indent"/>
            </w:pPr>
            <w:r>
              <w:rPr>
                <w:rFonts w:ascii="微软雅黑" w:hAnsi="微软雅黑" w:eastAsia="微软雅黑" w:cs="微软雅黑"/>
                <w:color w:val="000000"/>
                <w:sz w:val="20"/>
                <w:szCs w:val="20"/>
              </w:rPr>
              <w:t xml:space="preserve">重庆巫山神女溪游船180元/人。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1、团队过程中可能会出现等人等车情况，烦请您多多包容与理解！
                <w:br/>
                2、不可抗力，按《旅游法》第六十七调之规定处理。
                <w:br/>
                3、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4、请备好个人常用药品（如创可贴、消炎药、感冒药、晕车药等）。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6、在游览过程中，对我社安排的各项服务，如有投诉、意见、建议等请及时在当地提出，以便我们积极配合处理！敬请认真、如实填写《游客意见单》。您的宝贵意见将是我们提升服务水平，处理质量问题的依据。
                <w:br/>
                7、请尊重当地个人信仰和风情文化及风俗习惯。
                <w:br/>
                8、在保证景点不减少的情况下，经游客同意并签字后，可调整行程的先后顺序。
                <w:br/>
                9、此团队旅游是集体活动，集体出发、集体返回，请遵守时间，以免耽搁其他团友。团队在游览过程中，如客人或团队擅自脱离我公司导游而跟其他无关人员前往行程以外景点，属于“由于旅游者自身原因导致包价旅游合同不能履行或者不能按照约定履行”，所产生的一切费用及安全由客人自行承担。
                <w:br/>
                10、自由活动期间，旅行社不安排车出行，请保管好自己的证件及随身物品，贵重物品请妥善保管，注意人身安全。
                <w:br/>
                11、如遇旅行社不可控制因素（如塌方、地震、洪水、泥石流、恶劣天气、塞车、航班延误、景区临时关闭不接待等）造成行程延误、取消或变更等，依据国家有关不可抗力的法律规定执行。
                <w:br/>
                12、部分景区、餐厅、酒店为方便游客自设有商场以及购物场所、商品销售场所作为景区、餐厅、酒店的附属设施，请谨慎购物、理性消费。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2025-05-15T00:18:04+08:00</dcterms:created>
  <dcterms:modified xsi:type="dcterms:W3CDTF">2025-05-15T00:18:04+08:00</dcterms:modified>
</cp:coreProperties>
</file>

<file path=docProps/custom.xml><?xml version="1.0" encoding="utf-8"?>
<Properties xmlns="http://schemas.openxmlformats.org/officeDocument/2006/custom-properties" xmlns:vt="http://schemas.openxmlformats.org/officeDocument/2006/docPropsVTypes"/>
</file>