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G12【魅力沙美】曼谷&amp;芭提雅&amp;沙美岛6日行程单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T1722232711MB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后专车接机送酒店。旅客自行根据酒店预定单+护照原件，在前台办理入住，自由活动（自由活动期间注意个人的人身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大皇宫-玉佛寺-泰国至有名气的暹罗广场四面佛-JODD夜市
                <w:br/>
              </w:t>
            </w:r>
          </w:p>
          <w:p>
            <w:pPr>
              <w:pStyle w:val="indent"/>
            </w:pPr>
            <w:r>
              <w:rPr>
                <w:rFonts w:ascii="微软雅黑" w:hAnsi="微软雅黑" w:eastAsia="微软雅黑" w:cs="微软雅黑"/>
                <w:color w:val="000000"/>
                <w:sz w:val="20"/>
                <w:szCs w:val="20"/>
              </w:rPr>
              <w:t xml:space="preserve">
                早上10点，导游准时在酒店大堂迎接各位贵宾开始魅力泰国游；
                <w:br/>
                【大皇宫】（游览约90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泰国至有名气的暹罗广场四面佛】（游览约30分钟），这座神像高约4米，前后左右有四副面孔，分别代表慈、悲、喜、舍四种梵心，凡是祈求升天者必须勤修这四种功德。神像摆放在工艺精细的花岗岩神龛内，正襟危坐，全身金碧辉煌，四面都是同一面孔、同一姿态。因此敬香时要四面都敬到，否则不灵验。【网红JODD夜市】（自由活动约90分钟）来曼谷必来体验当地*年轻的夜市Jodd Fairs！吃货们喜欢的地道泰国夜市美食，如火山排骨、海鲜、烧烤、生腌海鲜、跳跳虾、鲜榨果汁等等，除了美食之外，在这里还可以shopping、做美甲喔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杜拉拉水上市场-清迈小镇骑大象 - 射击打枪体验
                <w:br/>
              </w:t>
            </w:r>
          </w:p>
          <w:p>
            <w:pPr>
              <w:pStyle w:val="indent"/>
            </w:pPr>
            <w:r>
              <w:rPr>
                <w:rFonts w:ascii="微软雅黑" w:hAnsi="微软雅黑" w:eastAsia="微软雅黑" w:cs="微软雅黑"/>
                <w:color w:val="000000"/>
                <w:sz w:val="20"/>
                <w:szCs w:val="20"/>
              </w:rPr>
              <w:t xml:space="preserve">
                早餐后驱车续往【杜拉拉水上市场】（游览约60分钟），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清迈小镇含骑大象】“清迈小镇”坐落在芭提雅。涉及娱乐景观及本土历史文化：骑大象、长颈族、草泥马、泰北绵羊、鳄鱼、泰国少数民族部落（泰族、傈傈族、华族、老族、马来族、高棉族,克伦、孟、苗、大耳族等山区少数民族）【射击打枪体验】（游览约30 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
                <w:br/>
                除此之外推荐芭提亚攻略：
                <w:br/>
                1 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沙美岛国家海洋自然保护风景区-嘟嘟Beach粉紅滩下午茶
                <w:br/>
              </w:t>
            </w:r>
          </w:p>
          <w:p>
            <w:pPr>
              <w:pStyle w:val="indent"/>
            </w:pPr>
            <w:r>
              <w:rPr>
                <w:rFonts w:ascii="微软雅黑" w:hAnsi="微软雅黑" w:eastAsia="微软雅黑" w:cs="微软雅黑"/>
                <w:color w:val="000000"/>
                <w:sz w:val="20"/>
                <w:szCs w:val="20"/>
              </w:rPr>
              <w:t xml:space="preserve">
                早餐后驱车续往位于罗永府的【沙美岛国家海洋自然保护风景区】（游览约180分钟）。抵达沙美岛后，您可信步于沙美岛细腻的沙滩上，您可在此享受日光浴更可投身大海享受悠闲的海岛风光，放松自我，尽享这世外桃源带给您的美好时光。【嘟嘟Beach粉紅滩下午茶】（游览约30分钟）每人+1杯飲料或1椰子、新晋网红打卡点，蓝天白云下，坐在粉红色沙滩垫上，面朝大海，享受海风，假装身在夏威夷，相信芭提雅芭应该没有比这里更新更适合打卡的下午场所了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暹罗古城 -曼谷唐人街-摩天轮夜市
                <w:br/>
              </w:t>
            </w:r>
          </w:p>
          <w:p>
            <w:pPr>
              <w:pStyle w:val="indent"/>
            </w:pPr>
            <w:r>
              <w:rPr>
                <w:rFonts w:ascii="微软雅黑" w:hAnsi="微软雅黑" w:eastAsia="微软雅黑" w:cs="微软雅黑"/>
                <w:color w:val="000000"/>
                <w:sz w:val="20"/>
                <w:szCs w:val="20"/>
              </w:rPr>
              <w:t xml:space="preserve">
                睡到自然醒，用早餐过后10点出发，导游准时在酒店大堂等候迎接各位贵宾开始魅力泰国游
                <w:br/>
                【暹罗古城】（游览约120 分钟）-千年暹罗 古城一日-世界大户外文化遗产博物园泰国九世皇御授文化遗产，泰国九世皇携同英国伊丽莎白女皇御驾亲临主持开幕大典历经半个多世纪、耗资无法估量雕琢的文化瑰宝、永不竣工且不可复制的泰国奇观汇集经典网红、影视基地、佛教圣地、历史古迹、民俗文化、水上市集于一身。【曼谷唐人街】（自由活动约120分钟）是位於泰國首都曼谷市西部的耀華力路唐人街是市區繁華的商業區之一，同時也是曼谷老的街區之一。
                <w:br/>
                【摩天轮夜市】（自由活动约120分钟）泰国曼谷的Asiatique河滨码头夜市，地点就位在昭皮耶河畔，这里的河畔码头夜景挺美丽的，而且一旁还有摩天轮，更增添了一份浪漫的气氛。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1、曼谷、芭提雅五晚酒店双人间(两人一房)，如出现单男单女，领队或导游采用拼房或加床处理，在不能调节的情况下，单男单女游客需自行补单房差。
                <w:br/>
                2、全程5早4正，早餐含于房费内，正餐餐标150泰铢/人，团餐不吃不退。如因用餐遇航班时间，餐费自理；
                <w:br/>
                3、行程所列的景点首道门票及当地行程用车；
                <w:br/>
                4、全程国际机票、机场税、燃油附加费；
                <w:br/>
                5、领队服务费30元/人，导游服务。
                <w:br/>
                6、旅行社责任险。
                <w:br/>
                赠送：微信群管家服务，解答问题。
                <w:br/>
                参考酒店如下，以实际安排入住为准：
                <w:br/>
                曼谷参考酒店：Al Meroz Hotel  、Thaya Hotel Bangkok  、 Rama Gardens Hotel Bangkok、
                <w:br/>
                A-One Bangkok Hotel 、Asawin Grand Convention Hotel)、Miracle Miracle Grand Convention Hotel 、Jasmine Grande Residence) 等同档次酒店（以实际安排入住为准）
                <w:br/>
                芭提雅参考酒店：Long Beach Garden Hotel &amp; Pavilions ,Golden Tulip Pattaya Beach Resort ,
                <w:br/>
                Garden Cliff Resort &amp; Spa ,The Zign Hotel ,  hayphere Hotel Pattaya,Bayphere Hotel Pattaya，
                <w:br/>
                Pattaya Modus Beachfront Resort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曼谷大的免税中心选购"雅诗兰黛"兰蔻""欧米茄""浪琴等世界国际牌子。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Terminal 21</w:t>
            </w:r>
          </w:p>
        </w:tc>
        <w:tc>
          <w:tcPr/>
          <w:p>
            <w:pPr>
              <w:pStyle w:val="indent"/>
            </w:pPr>
            <w:r>
              <w:rPr>
                <w:rFonts w:ascii="微软雅黑" w:hAnsi="微软雅黑" w:eastAsia="微软雅黑" w:cs="微软雅黑"/>
                <w:color w:val="000000"/>
                <w:sz w:val="20"/>
                <w:szCs w:val="20"/>
              </w:rPr>
              <w:t xml:space="preserve">在泰国所有的商场里，有特色的No.1要数 Terminal 21了，以机场航站楼为主题，逛商场像是到机场 check in 购物，除了在曼谷市区的Asok, 现在已经开到芭提雅，成为芭提雅新城市坐标！先不说买买买，光是拍拍拍就让你停不下来！</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新东方公主号+晚餐</w:t>
            </w:r>
          </w:p>
        </w:tc>
        <w:tc>
          <w:tcPr/>
          <w:p>
            <w:pPr>
              <w:pStyle w:val="indent"/>
            </w:pPr>
            <w:r>
              <w:rPr>
                <w:rFonts w:ascii="微软雅黑" w:hAnsi="微软雅黑" w:eastAsia="微软雅黑" w:cs="微软雅黑"/>
                <w:color w:val="000000"/>
                <w:sz w:val="20"/>
                <w:szCs w:val="20"/>
              </w:rPr>
              <w:t xml:space="preserve">新东方公主号+晚餐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特色成人夜秀</w:t>
            </w:r>
          </w:p>
        </w:tc>
        <w:tc>
          <w:tcPr/>
          <w:p>
            <w:pPr>
              <w:pStyle w:val="indent"/>
            </w:pPr>
            <w:r>
              <w:rPr>
                <w:rFonts w:ascii="微软雅黑" w:hAnsi="微软雅黑" w:eastAsia="微软雅黑" w:cs="微软雅黑"/>
                <w:color w:val="000000"/>
                <w:sz w:val="20"/>
                <w:szCs w:val="20"/>
              </w:rPr>
              <w:t xml:space="preserve">特色成人夜秀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精油SPA 2个小时</w:t>
            </w:r>
          </w:p>
        </w:tc>
        <w:tc>
          <w:tcPr/>
          <w:p>
            <w:pPr>
              <w:pStyle w:val="indent"/>
            </w:pPr>
            <w:r>
              <w:rPr>
                <w:rFonts w:ascii="微软雅黑" w:hAnsi="微软雅黑" w:eastAsia="微软雅黑" w:cs="微软雅黑"/>
                <w:color w:val="000000"/>
                <w:sz w:val="20"/>
                <w:szCs w:val="20"/>
              </w:rPr>
              <w:t xml:space="preserve">曼谷或芭提雅泰式</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 接 社：康乐国际旅运集团有限公司            
                <w:br/>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2025-07-02T02:07:07+08:00</dcterms:created>
  <dcterms:modified xsi:type="dcterms:W3CDTF">2025-07-02T02:07:07+08:00</dcterms:modified>
</cp:coreProperties>
</file>

<file path=docProps/custom.xml><?xml version="1.0" encoding="utf-8"?>
<Properties xmlns="http://schemas.openxmlformats.org/officeDocument/2006/custom-properties" xmlns:vt="http://schemas.openxmlformats.org/officeDocument/2006/docPropsVTypes"/>
</file>