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盛世漓歌●桂林、全段漓江三星船、阳朔四日游行程单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GL1741918498E6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接站(24小时接机/站)-入住酒店-东西巷（自由行）
                <w:br/>
              </w:t>
            </w:r>
          </w:p>
          <w:p>
            <w:pPr>
              <w:pStyle w:val="indent"/>
            </w:pPr>
            <w:r>
              <w:rPr>
                <w:rFonts w:ascii="微软雅黑" w:hAnsi="微软雅黑" w:eastAsia="微软雅黑" w:cs="微软雅黑"/>
                <w:color w:val="000000"/>
                <w:sz w:val="20"/>
                <w:szCs w:val="20"/>
              </w:rPr>
              <w:t xml:space="preserve">
                桂林火车站接贵宾后入住酒店自由活动。
                <w:br/>
                您可自行步行游览【榕杉湖景区】，在知音台观看【日月双塔】或自由闲逛于【王城东西巷】、【正阳步行街】，后返回酒店休息。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象鼻山-远观日月双塔-古东瀑布-银子岩-十里画廊月亮山-西街
                <w:br/>
              </w:t>
            </w:r>
          </w:p>
          <w:p>
            <w:pPr>
              <w:pStyle w:val="indent"/>
            </w:pPr>
            <w:r>
              <w:rPr>
                <w:rFonts w:ascii="微软雅黑" w:hAnsi="微软雅黑" w:eastAsia="微软雅黑" w:cs="微软雅黑"/>
                <w:color w:val="000000"/>
                <w:sz w:val="20"/>
                <w:szCs w:val="20"/>
              </w:rPr>
              <w:t xml:space="preserve">
                早餐后游览【象鼻山】（游览时间约50分钟），远观【日月双塔】乘车前往桂林灵川县（车程约50分钟），游览【古东瀑布】（游览时间约120分钟）；乘车前位于荔浦县境内喀斯特地貌溶洞奇观【银子岩】（车程约90分钟，游览时间约60分钟），乘车前往阳朔途径【月亮山】，来到位于阳朔十里画廊风景区内的遇龙河畔（车程约30分钟），游览阳朔风景如画的线路【十里画廊】车观（游览时间约20分钟），晚上入住酒店后自由活动。您可自由漫步驰名中外的【阳朔西街】西街漫步为自由活动，无导游陪同！之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遇龙河多人竹筏漂流-网红打卡天空之境-全段大漓江三星船
                <w:br/>
              </w:t>
            </w:r>
          </w:p>
          <w:p>
            <w:pPr>
              <w:pStyle w:val="indent"/>
            </w:pPr>
            <w:r>
              <w:rPr>
                <w:rFonts w:ascii="微软雅黑" w:hAnsi="微软雅黑" w:eastAsia="微软雅黑" w:cs="微软雅黑"/>
                <w:color w:val="000000"/>
                <w:sz w:val="20"/>
                <w:szCs w:val="20"/>
              </w:rPr>
              <w:t xml:space="preserve">
                早餐后，乘车前往遗落在人间的仙境【世外桃源】（车程约50分钟，游览时间约90分钟）网红打卡【天空之境】约30分钟，前往漓江码头（车程约20分钟），乘坐【豪华三星船】游览【全段漓江】（AAAAA级景区，游览约4小时，双层空调游船），乘车返桂林（车程约40分钟），入住酒店，晚上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刘三姐大观园-七星公园+旅拍-伴手礼-送团
                <w:br/>
              </w:t>
            </w:r>
          </w:p>
          <w:p>
            <w:pPr>
              <w:pStyle w:val="indent"/>
            </w:pPr>
            <w:r>
              <w:rPr>
                <w:rFonts w:ascii="微软雅黑" w:hAnsi="微软雅黑" w:eastAsia="微软雅黑" w:cs="微软雅黑"/>
                <w:color w:val="000000"/>
                <w:sz w:val="20"/>
                <w:szCs w:val="20"/>
              </w:rPr>
              <w:t xml:space="preserve">
                早餐后游览【刘三姐大观园】（游览时间约120分钟）。
                <w:br/>
                游览桂林综合性公园【七星公园】（游览时间约90分钟）。超值赠送：网红旅拍（相片1张+服装），免费赠送每人免费穿戴少数民族服装让你随心拍摄风景。
                <w:br/>
                前往土特产超市购买当地特产馈赠亲友（约40分钟）。约15:00结束后桂林火车站送贵宾，原地散团！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全段大漓江三星船船票、银子岩、遇龙河多人竹筏漂流、象鼻山、七星公园+旅拍、古东大瀑布、网红打卡天空之境、刘三姐大观园及网红公共无门票景观自行游览兴坪古镇、王城东西巷、十里画廊、月亮山、阳朔西街、远观日月双塔；
                <w:br/>
                2.住宿：桂林2晚+阳朔1晚精品酒店标准双人间，升级一晚酒店，不含单房差220元/人；
                <w:br/>
                参考酒店：1、桂林酒店：锦怡假日大酒店、三棵树大酒店、润东酒店、宜诚酒店、普莱尔、骏怡红岭路店、汉庭酒店、荷悦、优程酒店、新桂大酒店、晨龙氧吧、柏曼酒店（翠竹路店、北站店、象山公园店、）、云天国际酒店、华谊、雅斯特酒店、长益国际、中山国际普通房、花园假日（普通房）、港舍漫居酒店、派柏云酒店、象山商务大酒店、冠涛大酒店、怡景酒店、或其他同档次酒店；
                <w:br/>
                2、阳朔酒店：晶水鑫潮大酒店、宜诚酒店（西街店）、朵啡酒店、锦绣精品酒店、文华山水度假酒店、君尚、新世纪酒店（贵宾楼）、素朝优宿酒店、君临大酒店、河岸竹林、汉庭酒店(西街店)、十里郎人文酒店、金兰大酒店、丽盛大酒店、派柏云酒店、紫薇国际、北斗、万紫千红、粤乡、或其他同档次酒店；
                <w:br/>
                3、桂林升级1晚酒店：鑫海国际酒店、鸿丰景城国际大酒店、金皇国际大酒店（豪华房）、环球大酒店、曼哈顿（北极广场店）、康福特、睿吉西山、金水湾国际大酒店（机场路）、花园假日酒店（豪华房）、欧暇地中海（高铁北站）、中隐国际酒店、红璞礼遇酒店、国际饭店、怡家酒店（两江四湖店）、维也纳系列店、宜尚酒店、新滨国际大酒店、HAO酒店、中水国际、、桂林大酒店、山水高尔夫、华公馆高铁北站店、麗枫酒店、或其他同档次酒店。
                <w:br/>
                <w:br/>
                3.用餐：3早3正，正餐十人一桌（早餐酒店含自助早，1餐社会餐厅《小南国》/《金龙寨》/《谢三姐啤酒鱼》或自助餐30元/人，1餐无公害有机生态农家乐30元/人，1餐网红地道米粉）；
                <w:br/>
                4.交通：行程内安排当地车费用（除部分特殊路段因当地规定及安全考量，则依规定派遣小型车）；              
                <w:br/>
                5.导游：桂林当地中文导游服务30元/人；
                <w:br/>
                6.保险：旅行社责任保险；
                <w:br/>
                7.其他服务：赠送品牌矿泉水；桂林当地免费接送站服务；60周岁以上老人每人每天赠送罗汉果养生茶包；1张打卡照片+民族服饰。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不含旅游意外险，建议客人购买！</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万福</w:t>
            </w:r>
          </w:p>
        </w:tc>
        <w:tc>
          <w:tcPr/>
          <w:p>
            <w:pPr>
              <w:pStyle w:val="indent"/>
            </w:pPr>
            <w:r>
              <w:rPr>
                <w:rFonts w:ascii="微软雅黑" w:hAnsi="微软雅黑" w:eastAsia="微软雅黑" w:cs="微软雅黑"/>
                <w:color w:val="000000"/>
                <w:sz w:val="20"/>
                <w:szCs w:val="20"/>
              </w:rPr>
              <w:t xml:space="preserve">广西土特产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刘三姐大观园</w:t>
            </w:r>
          </w:p>
        </w:tc>
        <w:tc>
          <w:tcPr/>
          <w:p>
            <w:pPr>
              <w:pStyle w:val="indent"/>
            </w:pPr>
            <w:r>
              <w:rPr>
                <w:rFonts w:ascii="微软雅黑" w:hAnsi="微软雅黑" w:eastAsia="微软雅黑" w:cs="微软雅黑"/>
                <w:color w:val="000000"/>
                <w:sz w:val="20"/>
                <w:szCs w:val="20"/>
              </w:rPr>
              <w:t xml:space="preserve">银饰品景中店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电瓶车</w:t>
            </w:r>
          </w:p>
        </w:tc>
        <w:tc>
          <w:tcPr/>
          <w:p>
            <w:pPr>
              <w:pStyle w:val="indent"/>
            </w:pPr>
            <w:r>
              <w:rPr>
                <w:rFonts w:ascii="微软雅黑" w:hAnsi="微软雅黑" w:eastAsia="微软雅黑" w:cs="微软雅黑"/>
                <w:color w:val="000000"/>
                <w:sz w:val="20"/>
                <w:szCs w:val="20"/>
              </w:rPr>
              <w:t xml:space="preserve">漓江阳朔码头至停车场电瓶车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与订团信息匹配的身份证等有效证件原件，在乘车/乘机/办理入住手续时将出示该证件。冬季气温较低，湿冷，易发生感冒，请注意适当增减衣物，加强自我防护，请务必携带厚外套、厚毛衣（如厚大衣、厚呢外套加毛衣、卫衣等）。如遇身体有任何不适请务必及时与随团导游或旅行社工作人员取得联系并及时拨打120！并请携带好雨具、洗漱用品及防寒用品；并准备一些常用必备药品（如乘晕宁、蚊不叮、抗生素等药物）。
                <w:br/>
                2.在您欣赏桂林阳朔美景的同时，敬请妥善保管贵重物品和私人财产；照相时注意脚下安全，请遵循“看景不走路，走路不看景”的安全原则。旅行期间敬请注意人身和财产安全，旅游安全是旅游的生命线，为保障游客“住得安心、吃得放心、玩的舒心”，旅行社从出行常识、旅游活动和特殊人群三方面为您提供旅游安全指南。出行前，提醒您仔细阅读相关内容，重视旅游安全，使您的出游真正成为“快乐之游、难忘之游、收获之游”。
                <w:br/>
                3.行程内景区均有景区讲解员统一规范讲解，无特殊情况带团导游不陪同游客进园或上船！只在景区外等候，敬请谅解！免费接送站服务均由其他工作人员负责。行程中使用空调旅游车，每人一个正座位；旅游车到景点、餐厅期间客人统一下车，不再单独开车门上车休息和开空调。贵重物品不能存放在车上。
                <w:br/>
                4.入住酒店时按2人入住1间房核算（如3人以上参团，可安排1间三人间，但其中一张床为加床），如出现单男单女或1人参团，必须另补单房差；桂林、阳朔酒店标准比内地偏低，请提前做好心理准备。酒店的退房时间为中午的12:00，返程为晚班机的游客可把行李寄存在酒店前台后自由活动或自补房差开钟点房休息。桂林及阳朔入住酒店默认为标准间，如需大床请在报名中注明，我们将尽量安排。
                <w:br/>
                5.行程中所含的餐食，早餐为酒店房含，不用不退。正餐严格按照用餐标准操作，不含酒水。桂林用餐口味较辣，且普通团队餐厅菜式比较雷同，团队餐的菜点不一定合乎您的口味，建议您自带一些可口小食品，以做调节。
                <w:br/>
                6.特别提醒：未成年人、残疾人、行动不便者须有28-65岁家属朋友陪伴出游。体弱多病及孕妇不建议参团，否则由此造成的不便或问题，由客人承担。年龄超过65周岁的游客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br/>
                7.行程中所含的所有景点门票已按景点折扣门票套餐核算，如遇人力不可抗拒因素或政策性调整导致无法游览的景点，赠送景点费用不退，经沟通协商一致签字确认后将景点及住宿顺序做相应调整；约定游玩时间为抵达景区开始到离开景区为止时间，特殊情况（漓江水位、景区流量控制）等因素以实际游览为准。
                <w:br/>
                8.行程内安排的购物店，请谨慎考虑，把握好质量与价格，务必索要发票。部分景区及酒店有自设商场及购物场所，如无心购买请勿还价，以免引起不必要的麻烦。如在自由活动期间有购物需求，请自行前往，当地特产有罗汉果、桂圆肉、桂花香水、桂林三宝（辣椒酱、豆腐乳、三花酒）、白果、桂花糕……请到正规大型超市购买，切忌到路边小店购买假冒伪劣产品。
                <w:br/>
                9.根据具体航班，天气，路况，车次及不同的出发时间，住宿酒店，不同行程旅游者的衔接，由此可能造成等待；行程中约定时间均为预计。行程中标明的自由活动，期间无车导陪同，请切勿单独行动，保持和导游联系，注意人身及财产安全，避免与当地居民发生冲突，并请勿参加违反中国法律不宜参加的活动；如遇意外请及时拨打110或119并及时与导游取得联系。
                <w:br/>
                10.因不可抗力或者旅行社、履行辅助人已尽合理注意义务仍不能避免的事件，造成旅游者行程减少的，我社按未发生费用退还；造成滞留的，我社将协助安排，因此增加的费用由旅游者自行承担。
                <w:br/>
                11.维权事宜注意：请配合导游如实填写《游客意见书》，请各位游客务必认真仔细填写。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2025-05-09T21:36:49+08:00</dcterms:created>
  <dcterms:modified xsi:type="dcterms:W3CDTF">2025-05-09T21:36:49+08:00</dcterms:modified>
</cp:coreProperties>
</file>

<file path=docProps/custom.xml><?xml version="1.0" encoding="utf-8"?>
<Properties xmlns="http://schemas.openxmlformats.org/officeDocument/2006/custom-properties" xmlns:vt="http://schemas.openxmlformats.org/officeDocument/2006/docPropsVTypes"/>
</file>